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35AAA" w:rsidP="6C65ADCF" w:rsidRDefault="000D294D" w14:paraId="05D1E7B5" w14:textId="34EDE05C" w14:noSpellErr="1">
      <w:pPr>
        <w:tabs>
          <w:tab w:val="center" w:pos="4680"/>
          <w:tab w:val="right" w:pos="9360"/>
        </w:tabs>
        <w:jc w:val="center"/>
        <w:rPr>
          <w:rFonts w:ascii="Georgia" w:hAnsi="Georgia" w:eastAsia="Georgia" w:cs="Georgia"/>
          <w:b w:val="1"/>
          <w:bCs w:val="1"/>
          <w:color w:val="auto"/>
          <w:sz w:val="20"/>
          <w:szCs w:val="20"/>
        </w:rPr>
      </w:pPr>
      <w:r w:rsidRPr="6C65ADCF" w:rsidR="000D294D">
        <w:rPr>
          <w:rFonts w:ascii="Georgia" w:hAnsi="Georgia" w:eastAsia="Georgia" w:cs="Georgia"/>
          <w:b w:val="1"/>
          <w:bCs w:val="1"/>
          <w:color w:val="auto"/>
          <w:sz w:val="20"/>
          <w:szCs w:val="20"/>
        </w:rPr>
        <w:t>Physical Science</w:t>
      </w:r>
      <w:bookmarkStart w:name="_GoBack" w:id="0"/>
      <w:bookmarkEnd w:id="0"/>
    </w:p>
    <w:p w:rsidR="7CFBF575" w:rsidP="6C65ADCF" w:rsidRDefault="000D294D" w14:paraId="59DA2133" w14:textId="4E31F1C6" w14:noSpellErr="1">
      <w:pPr>
        <w:tabs>
          <w:tab w:val="center" w:pos="4680"/>
          <w:tab w:val="right" w:pos="9360"/>
        </w:tabs>
        <w:spacing w:line="259" w:lineRule="auto"/>
        <w:jc w:val="center"/>
        <w:rPr>
          <w:rFonts w:ascii="Georgia" w:hAnsi="Georgia" w:eastAsia="Georgia" w:cs="Georgia"/>
          <w:b w:val="1"/>
          <w:bCs w:val="1"/>
          <w:color w:val="auto"/>
          <w:sz w:val="20"/>
          <w:szCs w:val="20"/>
        </w:rPr>
      </w:pPr>
      <w:r w:rsidRPr="6C65ADCF" w:rsidR="000D294D">
        <w:rPr>
          <w:rFonts w:ascii="Georgia" w:hAnsi="Georgia" w:eastAsia="Georgia" w:cs="Georgia"/>
          <w:b w:val="1"/>
          <w:bCs w:val="1"/>
          <w:color w:val="auto"/>
          <w:sz w:val="20"/>
          <w:szCs w:val="20"/>
        </w:rPr>
        <w:t>M. Weston</w:t>
      </w:r>
    </w:p>
    <w:p w:rsidR="00331CAE" w:rsidP="60786240" w:rsidRDefault="007A62C1" w14:paraId="00000003" w14:textId="5EC1D118">
      <w:pPr>
        <w:jc w:val="center"/>
        <w:rPr>
          <w:rFonts w:ascii="Georgia" w:hAnsi="Georgia" w:eastAsia="Georgia" w:cs="Georgia"/>
          <w:b/>
          <w:bCs/>
          <w:sz w:val="20"/>
          <w:szCs w:val="20"/>
        </w:rPr>
      </w:pPr>
      <w:r w:rsidRPr="60786240">
        <w:rPr>
          <w:rFonts w:ascii="Georgia" w:hAnsi="Georgia" w:eastAsia="Georgia" w:cs="Georgia"/>
          <w:b/>
          <w:bCs/>
          <w:sz w:val="20"/>
          <w:szCs w:val="20"/>
        </w:rPr>
        <w:t>Course Syllabus 202</w:t>
      </w:r>
      <w:r w:rsidRPr="60786240" w:rsidR="0CF0E17B">
        <w:rPr>
          <w:rFonts w:ascii="Georgia" w:hAnsi="Georgia" w:eastAsia="Georgia" w:cs="Georgia"/>
          <w:b/>
          <w:bCs/>
          <w:sz w:val="20"/>
          <w:szCs w:val="20"/>
        </w:rPr>
        <w:t>5</w:t>
      </w:r>
      <w:r w:rsidRPr="60786240">
        <w:rPr>
          <w:rFonts w:ascii="Georgia" w:hAnsi="Georgia" w:eastAsia="Georgia" w:cs="Georgia"/>
          <w:b/>
          <w:bCs/>
          <w:sz w:val="20"/>
          <w:szCs w:val="20"/>
        </w:rPr>
        <w:t>-202</w:t>
      </w:r>
      <w:r w:rsidRPr="60786240" w:rsidR="4E05D728">
        <w:rPr>
          <w:rFonts w:ascii="Georgia" w:hAnsi="Georgia" w:eastAsia="Georgia" w:cs="Georgia"/>
          <w:b/>
          <w:bCs/>
          <w:sz w:val="20"/>
          <w:szCs w:val="20"/>
        </w:rPr>
        <w:t>6</w:t>
      </w:r>
    </w:p>
    <w:p w:rsidR="00331CAE" w:rsidRDefault="00331CAE" w14:paraId="00000004" w14:textId="77777777">
      <w:pPr>
        <w:rPr>
          <w:rFonts w:ascii="Georgia" w:hAnsi="Georgia" w:eastAsia="Georgia" w:cs="Georgia"/>
          <w:sz w:val="20"/>
          <w:szCs w:val="20"/>
        </w:rPr>
      </w:pPr>
    </w:p>
    <w:p w:rsidR="00331CAE" w:rsidRDefault="007A62C1" w14:paraId="00000005" w14:textId="77777777">
      <w:pPr>
        <w:rPr>
          <w:rFonts w:ascii="Georgia" w:hAnsi="Georgia" w:eastAsia="Georgia" w:cs="Georgia"/>
          <w:color w:val="000000"/>
          <w:sz w:val="20"/>
          <w:szCs w:val="20"/>
        </w:rPr>
      </w:pPr>
      <w:r>
        <w:rPr>
          <w:rFonts w:ascii="Georgia" w:hAnsi="Georgia" w:eastAsia="Georgia" w:cs="Georgia"/>
          <w:b/>
          <w:sz w:val="20"/>
          <w:szCs w:val="20"/>
        </w:rPr>
        <w:t>Course Description and Objectives</w:t>
      </w:r>
    </w:p>
    <w:p w:rsidRPr="00FD3DE2" w:rsidR="000D294D" w:rsidP="000D294D" w:rsidRDefault="000D294D" w14:paraId="6A25E792" w14:textId="77777777">
      <w:pPr>
        <w:rPr>
          <w:rFonts w:ascii="Georgia" w:hAnsi="Georgia" w:eastAsia="Georgia" w:cs="Georgia"/>
          <w:sz w:val="20"/>
          <w:szCs w:val="20"/>
        </w:rPr>
      </w:pPr>
      <w:r w:rsidRPr="00FD3DE2">
        <w:rPr>
          <w:rFonts w:ascii="Georgia" w:hAnsi="Georgia" w:eastAsia="Georgia" w:cs="Georgia"/>
          <w:sz w:val="20"/>
          <w:szCs w:val="20"/>
        </w:rPr>
        <w:t>The Eighth Grade Georgia Standards of Excellence for science are designed to give all students the necessary skills for a smooth transition from elementary physical science standards to high school physical science standards. The purpose is to give all students an overview of common strands in physical science including, but not limited to, the nature of matter, conservation of energy, energy transformations, conservation of matter, kinematics, and dynamics. These standards are not intended in any way to take the place of the high school physical science standards.</w:t>
      </w:r>
    </w:p>
    <w:p w:rsidRPr="00FD3DE2" w:rsidR="000D294D" w:rsidP="000D294D" w:rsidRDefault="000D294D" w14:paraId="4B31B1A4" w14:textId="77777777">
      <w:pPr>
        <w:rPr>
          <w:rFonts w:ascii="Georgia" w:hAnsi="Georgia" w:eastAsia="Georgia" w:cs="Georgia"/>
          <w:sz w:val="20"/>
          <w:szCs w:val="20"/>
        </w:rPr>
      </w:pPr>
    </w:p>
    <w:p w:rsidRPr="00FD3DE2" w:rsidR="000D294D" w:rsidP="000D294D" w:rsidRDefault="000D294D" w14:paraId="4C78C61B" w14:textId="77777777">
      <w:pPr>
        <w:rPr>
          <w:rFonts w:ascii="Georgia" w:hAnsi="Georgia" w:eastAsia="Georgia" w:cs="Georgia"/>
          <w:sz w:val="20"/>
          <w:szCs w:val="20"/>
        </w:rPr>
      </w:pPr>
      <w:r w:rsidRPr="00FD3DE2">
        <w:rPr>
          <w:rFonts w:ascii="Georgia" w:hAnsi="Georgia" w:eastAsia="Georgia" w:cs="Georgia"/>
          <w:sz w:val="20"/>
          <w:szCs w:val="20"/>
        </w:rPr>
        <w:t>Eighth grade students keep records of their observations, use those records to analyze the data they collect, recognize patterns in the data, use simple charts and graphs to represent the relationships they see, and find more than one way to interpret their findings. They develop conceptual understanding of the laws of conservation of matter and conservation of energy, are able to explain the characteristics of the motion of an object (speed, acceleration) and the way that forces may change the state of motion of an object. They use what they observe to explain the difference between physical and chemical changes and cause and effect relationships between force, mass, and the motion of objects. Students in eighth grade construct explanations based on evidence on the difference and similarities between electromagnetic and mechanical waves. Eighth graders plan and carry out investigations, describe observations, and show information in graphical form. The students replicate investigations and compare results to find similarities and differences. </w:t>
      </w:r>
    </w:p>
    <w:p w:rsidR="00331CAE" w:rsidRDefault="00331CAE" w14:paraId="00000007" w14:textId="77777777">
      <w:pPr>
        <w:rPr>
          <w:rFonts w:ascii="Georgia" w:hAnsi="Georgia" w:eastAsia="Georgia" w:cs="Georgia"/>
          <w:b/>
          <w:sz w:val="20"/>
          <w:szCs w:val="20"/>
        </w:rPr>
      </w:pPr>
    </w:p>
    <w:p w:rsidR="00331CAE" w:rsidRDefault="007A62C1" w14:paraId="00000008" w14:textId="77777777">
      <w:pPr>
        <w:rPr>
          <w:rFonts w:ascii="Georgia" w:hAnsi="Georgia" w:eastAsia="Georgia" w:cs="Georgia"/>
          <w:b/>
          <w:sz w:val="20"/>
          <w:szCs w:val="20"/>
        </w:rPr>
      </w:pPr>
      <w:r>
        <w:rPr>
          <w:rFonts w:ascii="Georgia" w:hAnsi="Georgia" w:eastAsia="Georgia" w:cs="Georgia"/>
          <w:b/>
          <w:sz w:val="20"/>
          <w:szCs w:val="20"/>
        </w:rPr>
        <w:t>Textbook</w:t>
      </w:r>
    </w:p>
    <w:p w:rsidRPr="00FD3DE2" w:rsidR="00331CAE" w:rsidRDefault="000D294D" w14:paraId="00000009" w14:textId="5F4ACF88">
      <w:pPr>
        <w:rPr>
          <w:rFonts w:ascii="Georgia" w:hAnsi="Georgia" w:eastAsia="Georgia" w:cs="Georgia"/>
          <w:sz w:val="20"/>
          <w:szCs w:val="20"/>
        </w:rPr>
      </w:pPr>
      <w:r w:rsidRPr="00FD3DE2">
        <w:rPr>
          <w:rFonts w:ascii="Georgia" w:hAnsi="Georgia" w:eastAsia="Georgia" w:cs="Georgia"/>
          <w:sz w:val="20"/>
          <w:szCs w:val="20"/>
        </w:rPr>
        <w:t>McGraw Hill Inspired Science Physical Science</w:t>
      </w:r>
    </w:p>
    <w:p w:rsidRPr="00FD3DE2" w:rsidR="00331CAE" w:rsidRDefault="00331CAE" w14:paraId="0000000A" w14:textId="77777777">
      <w:pPr>
        <w:rPr>
          <w:rFonts w:ascii="Georgia" w:hAnsi="Georgia" w:eastAsia="Georgia" w:cs="Georgia"/>
          <w:b/>
          <w:sz w:val="20"/>
          <w:szCs w:val="20"/>
        </w:rPr>
      </w:pPr>
    </w:p>
    <w:p w:rsidRPr="00FD3DE2" w:rsidR="00331CAE" w:rsidRDefault="007A62C1" w14:paraId="0000000E" w14:textId="77777777">
      <w:pPr>
        <w:rPr>
          <w:rFonts w:ascii="Georgia" w:hAnsi="Georgia" w:eastAsia="Georgia" w:cs="Georgia"/>
          <w:b/>
          <w:sz w:val="20"/>
          <w:szCs w:val="20"/>
        </w:rPr>
      </w:pPr>
      <w:r w:rsidRPr="00FD3DE2">
        <w:rPr>
          <w:rFonts w:ascii="Georgia" w:hAnsi="Georgia" w:eastAsia="Georgia" w:cs="Georgia"/>
          <w:b/>
          <w:sz w:val="20"/>
          <w:szCs w:val="20"/>
        </w:rPr>
        <w:t>Unit/Concept Names</w:t>
      </w:r>
    </w:p>
    <w:p w:rsidRPr="00FD3DE2" w:rsidR="00331CAE" w:rsidRDefault="000F2833" w14:paraId="0000000F" w14:textId="2CB0F9B0">
      <w:pPr>
        <w:rPr>
          <w:rFonts w:ascii="Georgia" w:hAnsi="Georgia" w:eastAsia="Georgia" w:cs="Georgia"/>
          <w:sz w:val="20"/>
          <w:szCs w:val="20"/>
        </w:rPr>
      </w:pPr>
      <w:r w:rsidRPr="00FD3DE2">
        <w:rPr>
          <w:rFonts w:ascii="Georgia" w:hAnsi="Georgia" w:eastAsia="Georgia" w:cs="Georgia"/>
          <w:sz w:val="20"/>
          <w:szCs w:val="20"/>
        </w:rPr>
        <w:t>Unit 0 – Think Like a Scientist</w:t>
      </w:r>
    </w:p>
    <w:p w:rsidRPr="00FD3DE2" w:rsidR="000F2833" w:rsidRDefault="000F2833" w14:paraId="1C67977A" w14:textId="62C5B20B">
      <w:pPr>
        <w:rPr>
          <w:rFonts w:ascii="Georgia" w:hAnsi="Georgia" w:eastAsia="Georgia" w:cs="Georgia"/>
          <w:sz w:val="20"/>
          <w:szCs w:val="20"/>
        </w:rPr>
      </w:pPr>
      <w:r w:rsidRPr="00FD3DE2">
        <w:rPr>
          <w:rFonts w:ascii="Georgia" w:hAnsi="Georgia" w:eastAsia="Georgia" w:cs="Georgia"/>
          <w:sz w:val="20"/>
          <w:szCs w:val="20"/>
        </w:rPr>
        <w:t>Unit 1 – Interaction of Energy and Matter</w:t>
      </w:r>
    </w:p>
    <w:p w:rsidRPr="00FD3DE2" w:rsidR="000F2833" w:rsidRDefault="000F2833" w14:paraId="554C3273" w14:textId="767FF517">
      <w:pPr>
        <w:rPr>
          <w:rFonts w:ascii="Georgia" w:hAnsi="Georgia" w:eastAsia="Georgia" w:cs="Georgia"/>
          <w:sz w:val="20"/>
          <w:szCs w:val="20"/>
        </w:rPr>
      </w:pPr>
      <w:r w:rsidRPr="00FD3DE2">
        <w:rPr>
          <w:rFonts w:ascii="Georgia" w:hAnsi="Georgia" w:eastAsia="Georgia" w:cs="Georgia"/>
          <w:sz w:val="20"/>
          <w:szCs w:val="20"/>
        </w:rPr>
        <w:t>Unit 2 – Structure and Properties of Matter</w:t>
      </w:r>
    </w:p>
    <w:p w:rsidRPr="00FD3DE2" w:rsidR="000F2833" w:rsidRDefault="000F2833" w14:paraId="25EA6CD1" w14:textId="38C73DB0">
      <w:pPr>
        <w:rPr>
          <w:rFonts w:ascii="Georgia" w:hAnsi="Georgia" w:eastAsia="Georgia" w:cs="Georgia"/>
          <w:sz w:val="20"/>
          <w:szCs w:val="20"/>
        </w:rPr>
      </w:pPr>
      <w:r w:rsidRPr="00FD3DE2">
        <w:rPr>
          <w:rFonts w:ascii="Georgia" w:hAnsi="Georgia" w:eastAsia="Georgia" w:cs="Georgia"/>
          <w:sz w:val="20"/>
          <w:szCs w:val="20"/>
        </w:rPr>
        <w:t>Unit 3 – Waves</w:t>
      </w:r>
    </w:p>
    <w:p w:rsidRPr="00FD3DE2" w:rsidR="000F2833" w:rsidRDefault="000F2833" w14:paraId="24801CEA" w14:textId="4D26263B">
      <w:pPr>
        <w:rPr>
          <w:rFonts w:ascii="Georgia" w:hAnsi="Georgia" w:eastAsia="Georgia" w:cs="Georgia"/>
          <w:sz w:val="20"/>
          <w:szCs w:val="20"/>
        </w:rPr>
      </w:pPr>
      <w:r w:rsidRPr="00FD3DE2">
        <w:rPr>
          <w:rFonts w:ascii="Georgia" w:hAnsi="Georgia" w:eastAsia="Georgia" w:cs="Georgia"/>
          <w:sz w:val="20"/>
          <w:szCs w:val="20"/>
        </w:rPr>
        <w:t>Unit 4 – Forces</w:t>
      </w:r>
    </w:p>
    <w:p w:rsidRPr="00FD3DE2" w:rsidR="000F2833" w:rsidRDefault="000F2833" w14:paraId="4D59045A" w14:textId="48953020">
      <w:pPr>
        <w:rPr>
          <w:rFonts w:ascii="Georgia" w:hAnsi="Georgia" w:eastAsia="Georgia" w:cs="Georgia"/>
          <w:sz w:val="20"/>
          <w:szCs w:val="20"/>
        </w:rPr>
      </w:pPr>
      <w:r w:rsidRPr="00FD3DE2">
        <w:rPr>
          <w:rFonts w:ascii="Georgia" w:hAnsi="Georgia" w:eastAsia="Georgia" w:cs="Georgia"/>
          <w:sz w:val="20"/>
          <w:szCs w:val="20"/>
        </w:rPr>
        <w:t>Unit 5 – Motion</w:t>
      </w:r>
    </w:p>
    <w:p w:rsidRPr="00FD3DE2" w:rsidR="000F2833" w:rsidRDefault="000F2833" w14:paraId="3627E305" w14:textId="03C2D408">
      <w:pPr>
        <w:rPr>
          <w:rFonts w:ascii="Georgia" w:hAnsi="Georgia" w:eastAsia="Georgia" w:cs="Georgia"/>
          <w:sz w:val="20"/>
          <w:szCs w:val="20"/>
        </w:rPr>
      </w:pPr>
    </w:p>
    <w:p w:rsidR="00331CAE" w:rsidRDefault="00331CAE" w14:paraId="00000010" w14:textId="77777777">
      <w:pPr>
        <w:rPr>
          <w:rFonts w:ascii="Georgia" w:hAnsi="Georgia" w:eastAsia="Georgia" w:cs="Georgia"/>
          <w:b/>
          <w:sz w:val="20"/>
          <w:szCs w:val="20"/>
        </w:rPr>
      </w:pPr>
    </w:p>
    <w:p w:rsidR="00331CAE" w:rsidP="09AE73F7" w:rsidRDefault="007A62C1" w14:paraId="00000011" w14:textId="148944A6">
      <w:pPr>
        <w:rPr>
          <w:rFonts w:ascii="Georgia" w:hAnsi="Georgia" w:eastAsia="Georgia" w:cs="Georgia"/>
          <w:b/>
          <w:bCs/>
          <w:sz w:val="20"/>
          <w:szCs w:val="20"/>
        </w:rPr>
      </w:pPr>
      <w:bookmarkStart w:name="_30j0zll" w:id="1"/>
      <w:bookmarkEnd w:id="1"/>
      <w:r w:rsidRPr="09AE73F7">
        <w:rPr>
          <w:rFonts w:ascii="Georgia" w:hAnsi="Georgia" w:eastAsia="Georgia" w:cs="Georgia"/>
          <w:b/>
          <w:bCs/>
          <w:sz w:val="20"/>
          <w:szCs w:val="20"/>
        </w:rPr>
        <w:t>Richmond County Board of Education Grading Policy</w:t>
      </w:r>
    </w:p>
    <w:p w:rsidR="00331CAE" w:rsidP="09AE73F7" w:rsidRDefault="007A62C1" w14:paraId="00000012" w14:textId="23BAAD69">
      <w:pPr>
        <w:pStyle w:val="ListParagraph"/>
        <w:numPr>
          <w:ilvl w:val="0"/>
          <w:numId w:val="2"/>
        </w:numPr>
        <w:rPr>
          <w:rFonts w:ascii="Georgia" w:hAnsi="Georgia" w:eastAsia="Georgia" w:cs="Georgia"/>
          <w:sz w:val="20"/>
          <w:szCs w:val="20"/>
        </w:rPr>
      </w:pPr>
      <w:r w:rsidRPr="09AE73F7">
        <w:rPr>
          <w:rFonts w:ascii="Georgia" w:hAnsi="Georgia" w:eastAsia="Georgia" w:cs="Georgia"/>
          <w:sz w:val="20"/>
          <w:szCs w:val="20"/>
        </w:rPr>
        <w:t xml:space="preserve">Minor Grades 60% </w:t>
      </w:r>
    </w:p>
    <w:p w:rsidR="62BB15C5" w:rsidP="09AE73F7" w:rsidRDefault="62BB15C5" w14:paraId="485E438E" w14:textId="0F23D16A">
      <w:pPr>
        <w:pStyle w:val="ListParagraph"/>
        <w:numPr>
          <w:ilvl w:val="1"/>
          <w:numId w:val="2"/>
        </w:numPr>
        <w:rPr>
          <w:rFonts w:ascii="Georgia" w:hAnsi="Georgia" w:eastAsia="Georgia" w:cs="Georgia"/>
          <w:sz w:val="20"/>
          <w:szCs w:val="20"/>
        </w:rPr>
      </w:pPr>
      <w:r w:rsidRPr="09AE73F7">
        <w:rPr>
          <w:rFonts w:ascii="Georgia" w:hAnsi="Georgia" w:eastAsia="Georgia" w:cs="Georgia"/>
          <w:b/>
          <w:bCs/>
          <w:sz w:val="20"/>
          <w:szCs w:val="20"/>
        </w:rPr>
        <w:t>Minimum number</w:t>
      </w:r>
      <w:r w:rsidRPr="09AE73F7">
        <w:rPr>
          <w:rFonts w:ascii="Georgia" w:hAnsi="Georgia" w:eastAsia="Georgia" w:cs="Georgia"/>
          <w:sz w:val="20"/>
          <w:szCs w:val="20"/>
        </w:rPr>
        <w:t xml:space="preserve"> of minor grades per 6-week progress report period = </w:t>
      </w:r>
      <w:r w:rsidRPr="09AE73F7">
        <w:rPr>
          <w:rFonts w:ascii="Georgia" w:hAnsi="Georgia" w:eastAsia="Georgia" w:cs="Georgia"/>
          <w:b/>
          <w:bCs/>
          <w:sz w:val="20"/>
          <w:szCs w:val="20"/>
        </w:rPr>
        <w:t>5</w:t>
      </w:r>
    </w:p>
    <w:p w:rsidR="00331CAE" w:rsidP="09AE73F7" w:rsidRDefault="007A62C1" w14:paraId="00000013" w14:textId="0C330DEA">
      <w:pPr>
        <w:pStyle w:val="ListParagraph"/>
        <w:numPr>
          <w:ilvl w:val="0"/>
          <w:numId w:val="1"/>
        </w:numPr>
        <w:rPr>
          <w:rFonts w:ascii="Georgia" w:hAnsi="Georgia" w:eastAsia="Georgia" w:cs="Georgia"/>
          <w:sz w:val="20"/>
          <w:szCs w:val="20"/>
        </w:rPr>
      </w:pPr>
      <w:r>
        <w:rPr>
          <w:rFonts w:ascii="Georgia" w:hAnsi="Georgia" w:eastAsia="Georgia" w:cs="Georgia"/>
          <w:sz w:val="20"/>
          <w:szCs w:val="20"/>
        </w:rPr>
        <w:t xml:space="preserve">Major Grades 40% </w:t>
      </w:r>
    </w:p>
    <w:p w:rsidR="028E0694" w:rsidP="09AE73F7" w:rsidRDefault="028E0694" w14:paraId="3EA1E897" w14:textId="2F357532">
      <w:pPr>
        <w:pStyle w:val="ListParagraph"/>
        <w:numPr>
          <w:ilvl w:val="1"/>
          <w:numId w:val="1"/>
        </w:numPr>
        <w:rPr>
          <w:rFonts w:ascii="Georgia" w:hAnsi="Georgia" w:eastAsia="Georgia" w:cs="Georgia"/>
          <w:sz w:val="20"/>
          <w:szCs w:val="20"/>
        </w:rPr>
      </w:pPr>
      <w:r w:rsidRPr="09AE73F7">
        <w:rPr>
          <w:rFonts w:ascii="Georgia" w:hAnsi="Georgia" w:eastAsia="Georgia" w:cs="Georgia"/>
          <w:b/>
          <w:bCs/>
          <w:sz w:val="20"/>
          <w:szCs w:val="20"/>
        </w:rPr>
        <w:t>Minimum number</w:t>
      </w:r>
      <w:r w:rsidRPr="09AE73F7">
        <w:rPr>
          <w:rFonts w:ascii="Georgia" w:hAnsi="Georgia" w:eastAsia="Georgia" w:cs="Georgia"/>
          <w:sz w:val="20"/>
          <w:szCs w:val="20"/>
        </w:rPr>
        <w:t xml:space="preserve"> of major grades per 6-week progress report period = </w:t>
      </w:r>
      <w:r w:rsidRPr="09AE73F7">
        <w:rPr>
          <w:rFonts w:ascii="Georgia" w:hAnsi="Georgia" w:eastAsia="Georgia" w:cs="Georgia"/>
          <w:b/>
          <w:bCs/>
          <w:sz w:val="20"/>
          <w:szCs w:val="20"/>
        </w:rPr>
        <w:t>2</w:t>
      </w:r>
    </w:p>
    <w:p w:rsidR="09AE73F7" w:rsidP="09AE73F7" w:rsidRDefault="09AE73F7" w14:paraId="609323B2" w14:textId="4E43061C">
      <w:pPr>
        <w:rPr>
          <w:rFonts w:ascii="Georgia" w:hAnsi="Georgia" w:eastAsia="Georgia" w:cs="Georgia"/>
          <w:b/>
          <w:bCs/>
          <w:sz w:val="20"/>
          <w:szCs w:val="20"/>
        </w:rPr>
      </w:pPr>
    </w:p>
    <w:p w:rsidR="028E0694" w:rsidP="09AE73F7" w:rsidRDefault="028E0694" w14:paraId="5FF4AFEE" w14:textId="338A537E">
      <w:pPr>
        <w:rPr>
          <w:rFonts w:ascii="Georgia" w:hAnsi="Georgia" w:eastAsia="Georgia" w:cs="Georgia"/>
          <w:sz w:val="20"/>
          <w:szCs w:val="20"/>
        </w:rPr>
      </w:pPr>
      <w:r w:rsidRPr="09AE73F7">
        <w:rPr>
          <w:rFonts w:ascii="Georgia" w:hAnsi="Georgia" w:eastAsia="Georgia" w:cs="Georgia"/>
          <w:b/>
          <w:bCs/>
          <w:sz w:val="20"/>
          <w:szCs w:val="20"/>
        </w:rPr>
        <w:t>Academic Grading Scale</w:t>
      </w:r>
    </w:p>
    <w:p w:rsidR="00331CAE" w:rsidRDefault="007A62C1" w14:paraId="00000014" w14:textId="5C279B22">
      <w:pPr>
        <w:ind w:left="360"/>
        <w:rPr>
          <w:rFonts w:ascii="Georgia" w:hAnsi="Georgia" w:eastAsia="Georgia" w:cs="Georgia"/>
          <w:sz w:val="20"/>
          <w:szCs w:val="20"/>
        </w:rPr>
      </w:pPr>
      <w:r w:rsidRPr="09AE73F7">
        <w:rPr>
          <w:rFonts w:ascii="Georgia" w:hAnsi="Georgia" w:eastAsia="Georgia" w:cs="Georgia"/>
          <w:sz w:val="20"/>
          <w:szCs w:val="20"/>
        </w:rPr>
        <w:t xml:space="preserve">                              A (</w:t>
      </w:r>
      <w:r w:rsidRPr="09AE73F7" w:rsidR="7A4BD72B">
        <w:rPr>
          <w:rFonts w:ascii="Georgia" w:hAnsi="Georgia" w:eastAsia="Georgia" w:cs="Georgia"/>
          <w:sz w:val="20"/>
          <w:szCs w:val="20"/>
        </w:rPr>
        <w:t>90-100</w:t>
      </w:r>
      <w:r w:rsidRPr="09AE73F7">
        <w:rPr>
          <w:rFonts w:ascii="Georgia" w:hAnsi="Georgia" w:eastAsia="Georgia" w:cs="Georgia"/>
          <w:sz w:val="20"/>
          <w:szCs w:val="20"/>
        </w:rPr>
        <w:t>)        B (8</w:t>
      </w:r>
      <w:r w:rsidRPr="09AE73F7" w:rsidR="1F1ACC84">
        <w:rPr>
          <w:rFonts w:ascii="Georgia" w:hAnsi="Georgia" w:eastAsia="Georgia" w:cs="Georgia"/>
          <w:sz w:val="20"/>
          <w:szCs w:val="20"/>
        </w:rPr>
        <w:t>0-89</w:t>
      </w:r>
      <w:r w:rsidRPr="09AE73F7">
        <w:rPr>
          <w:rFonts w:ascii="Georgia" w:hAnsi="Georgia" w:eastAsia="Georgia" w:cs="Georgia"/>
          <w:sz w:val="20"/>
          <w:szCs w:val="20"/>
        </w:rPr>
        <w:t>)         C (7</w:t>
      </w:r>
      <w:r w:rsidRPr="09AE73F7" w:rsidR="10801DC2">
        <w:rPr>
          <w:rFonts w:ascii="Georgia" w:hAnsi="Georgia" w:eastAsia="Georgia" w:cs="Georgia"/>
          <w:sz w:val="20"/>
          <w:szCs w:val="20"/>
        </w:rPr>
        <w:t>5-79</w:t>
      </w:r>
      <w:r w:rsidRPr="09AE73F7">
        <w:rPr>
          <w:rFonts w:ascii="Georgia" w:hAnsi="Georgia" w:eastAsia="Georgia" w:cs="Georgia"/>
          <w:sz w:val="20"/>
          <w:szCs w:val="20"/>
        </w:rPr>
        <w:t>)        D (7</w:t>
      </w:r>
      <w:r w:rsidRPr="09AE73F7" w:rsidR="392B9E3C">
        <w:rPr>
          <w:rFonts w:ascii="Georgia" w:hAnsi="Georgia" w:eastAsia="Georgia" w:cs="Georgia"/>
          <w:sz w:val="20"/>
          <w:szCs w:val="20"/>
        </w:rPr>
        <w:t>0-74</w:t>
      </w:r>
      <w:r w:rsidRPr="09AE73F7">
        <w:rPr>
          <w:rFonts w:ascii="Georgia" w:hAnsi="Georgia" w:eastAsia="Georgia" w:cs="Georgia"/>
          <w:sz w:val="20"/>
          <w:szCs w:val="20"/>
        </w:rPr>
        <w:t>)        F (</w:t>
      </w:r>
      <w:r w:rsidRPr="09AE73F7" w:rsidR="59EB1297">
        <w:rPr>
          <w:rFonts w:ascii="Georgia" w:hAnsi="Georgia" w:eastAsia="Georgia" w:cs="Georgia"/>
          <w:sz w:val="20"/>
          <w:szCs w:val="20"/>
        </w:rPr>
        <w:t>below 70</w:t>
      </w:r>
      <w:r w:rsidRPr="09AE73F7">
        <w:rPr>
          <w:rFonts w:ascii="Georgia" w:hAnsi="Georgia" w:eastAsia="Georgia" w:cs="Georgia"/>
          <w:sz w:val="20"/>
          <w:szCs w:val="20"/>
        </w:rPr>
        <w:t xml:space="preserve">)     </w:t>
      </w:r>
    </w:p>
    <w:p w:rsidR="00331CAE" w:rsidP="09AE73F7" w:rsidRDefault="007A62C1" w14:paraId="00000015" w14:textId="7E983FAE">
      <w:pPr>
        <w:pStyle w:val="ListParagraph"/>
        <w:numPr>
          <w:ilvl w:val="0"/>
          <w:numId w:val="3"/>
        </w:numPr>
        <w:rPr>
          <w:rFonts w:ascii="Georgia" w:hAnsi="Georgia" w:eastAsia="Georgia" w:cs="Georgia"/>
          <w:sz w:val="20"/>
          <w:szCs w:val="20"/>
        </w:rPr>
      </w:pPr>
      <w:r w:rsidRPr="09AE73F7">
        <w:rPr>
          <w:rFonts w:ascii="Georgia" w:hAnsi="Georgia" w:eastAsia="Georgia" w:cs="Georgia"/>
          <w:sz w:val="20"/>
          <w:szCs w:val="20"/>
        </w:rPr>
        <w:t>Parents are encouraged to monitor their child’s grades using the district Infinite Campus Parent Portal.</w:t>
      </w:r>
    </w:p>
    <w:p w:rsidR="00331CAE" w:rsidP="09AE73F7" w:rsidRDefault="007A62C1" w14:paraId="00000016" w14:textId="3AD4F56D">
      <w:pPr>
        <w:pStyle w:val="ListParagraph"/>
        <w:numPr>
          <w:ilvl w:val="0"/>
          <w:numId w:val="4"/>
        </w:numPr>
        <w:rPr>
          <w:rFonts w:ascii="Georgia" w:hAnsi="Georgia" w:eastAsia="Georgia" w:cs="Georgia"/>
          <w:sz w:val="20"/>
          <w:szCs w:val="20"/>
        </w:rPr>
      </w:pPr>
      <w:r w:rsidRPr="09AE73F7">
        <w:rPr>
          <w:rFonts w:ascii="Georgia" w:hAnsi="Georgia" w:eastAsia="Georgia" w:cs="Georgia"/>
          <w:sz w:val="20"/>
          <w:szCs w:val="20"/>
        </w:rPr>
        <w:t>Please contact the front office at 706-737-7288 for information to gain access to Infinite Campus.</w:t>
      </w:r>
    </w:p>
    <w:p w:rsidR="00331CAE" w:rsidRDefault="00331CAE" w14:paraId="00000017" w14:textId="77777777">
      <w:pPr>
        <w:rPr>
          <w:rFonts w:ascii="Georgia" w:hAnsi="Georgia" w:eastAsia="Georgia" w:cs="Georgia"/>
          <w:sz w:val="20"/>
          <w:szCs w:val="20"/>
        </w:rPr>
      </w:pPr>
    </w:p>
    <w:p w:rsidR="000F2833" w:rsidRDefault="000F2833" w14:paraId="0CCC525D" w14:textId="77777777">
      <w:pPr>
        <w:rPr>
          <w:rFonts w:ascii="Georgia" w:hAnsi="Georgia" w:eastAsia="Georgia" w:cs="Georgia"/>
          <w:b/>
          <w:sz w:val="20"/>
          <w:szCs w:val="20"/>
        </w:rPr>
      </w:pPr>
    </w:p>
    <w:p w:rsidR="000F2833" w:rsidRDefault="000F2833" w14:paraId="7E64AD0C" w14:textId="77777777">
      <w:pPr>
        <w:rPr>
          <w:rFonts w:ascii="Georgia" w:hAnsi="Georgia" w:eastAsia="Georgia" w:cs="Georgia"/>
          <w:b/>
          <w:sz w:val="20"/>
          <w:szCs w:val="20"/>
        </w:rPr>
      </w:pPr>
    </w:p>
    <w:p w:rsidR="00331CAE" w:rsidRDefault="007A62C1" w14:paraId="00000018" w14:textId="1580846B">
      <w:pPr>
        <w:rPr>
          <w:rFonts w:ascii="Georgia" w:hAnsi="Georgia" w:eastAsia="Georgia" w:cs="Georgia"/>
          <w:sz w:val="20"/>
          <w:szCs w:val="20"/>
        </w:rPr>
      </w:pPr>
      <w:r>
        <w:rPr>
          <w:rFonts w:ascii="Georgia" w:hAnsi="Georgia" w:eastAsia="Georgia" w:cs="Georgia"/>
          <w:b/>
          <w:sz w:val="20"/>
          <w:szCs w:val="20"/>
        </w:rPr>
        <w:lastRenderedPageBreak/>
        <w:t>Academic Dishonesty</w:t>
      </w:r>
      <w:r>
        <w:rPr>
          <w:rFonts w:ascii="Georgia" w:hAnsi="Georgia" w:eastAsia="Georgia" w:cs="Georgia"/>
          <w:sz w:val="20"/>
          <w:szCs w:val="20"/>
        </w:rPr>
        <w:t xml:space="preserve"> </w:t>
      </w:r>
    </w:p>
    <w:p w:rsidR="00331CAE" w:rsidRDefault="5FFBA078" w14:paraId="00000019" w14:textId="133111DA">
      <w:pPr>
        <w:rPr>
          <w:rFonts w:ascii="Georgia" w:hAnsi="Georgia" w:eastAsia="Georgia" w:cs="Georgia"/>
          <w:sz w:val="20"/>
          <w:szCs w:val="20"/>
        </w:rPr>
      </w:pPr>
      <w:r w:rsidRPr="5FFBA078">
        <w:rPr>
          <w:rFonts w:ascii="Georgia" w:hAnsi="Georgia" w:eastAsia="Georgia" w:cs="Georgia"/>
          <w:sz w:val="20"/>
          <w:szCs w:val="20"/>
        </w:rPr>
        <w:t xml:space="preserve">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 and the student required to redo the assignment or retake the assessment.   </w:t>
      </w:r>
    </w:p>
    <w:p w:rsidR="00331CAE" w:rsidRDefault="00331CAE" w14:paraId="0000001A" w14:textId="77777777">
      <w:pPr>
        <w:rPr>
          <w:rFonts w:ascii="Georgia" w:hAnsi="Georgia" w:eastAsia="Georgia" w:cs="Georgia"/>
          <w:sz w:val="20"/>
          <w:szCs w:val="20"/>
        </w:rPr>
      </w:pPr>
    </w:p>
    <w:p w:rsidR="00331CAE" w:rsidRDefault="007A62C1" w14:paraId="0000001B" w14:textId="77777777">
      <w:pPr>
        <w:rPr>
          <w:rFonts w:ascii="Georgia" w:hAnsi="Georgia" w:eastAsia="Georgia" w:cs="Georgia"/>
          <w:b/>
          <w:sz w:val="20"/>
          <w:szCs w:val="20"/>
        </w:rPr>
      </w:pPr>
      <w:r>
        <w:rPr>
          <w:rFonts w:ascii="Georgia" w:hAnsi="Georgia" w:eastAsia="Georgia" w:cs="Georgia"/>
          <w:b/>
          <w:sz w:val="20"/>
          <w:szCs w:val="20"/>
        </w:rPr>
        <w:t>Late Work</w:t>
      </w:r>
    </w:p>
    <w:p w:rsidR="00331CAE" w:rsidP="5AC89190" w:rsidRDefault="007A62C1" w14:paraId="09875A23" w14:textId="273CD353">
      <w:pPr>
        <w:rPr>
          <w:rFonts w:ascii="Georgia" w:hAnsi="Georgia" w:eastAsia="Georgia" w:cs="Georgia"/>
          <w:sz w:val="20"/>
          <w:szCs w:val="20"/>
        </w:rPr>
      </w:pPr>
      <w:r w:rsidRPr="5AC89190">
        <w:rPr>
          <w:rFonts w:ascii="Georgia" w:hAnsi="Georgia" w:eastAsia="Georgia" w:cs="Georgia"/>
          <w:sz w:val="20"/>
          <w:szCs w:val="20"/>
        </w:rPr>
        <w:t>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w:t>
      </w:r>
      <w:r w:rsidRPr="5AC89190" w:rsidR="62C17167">
        <w:rPr>
          <w:rFonts w:ascii="Georgia" w:hAnsi="Georgia" w:eastAsia="Georgia" w:cs="Georgia"/>
          <w:sz w:val="20"/>
          <w:szCs w:val="20"/>
        </w:rPr>
        <w:t xml:space="preserve"> through an academic contract. Students in grades 6-12 may have their scores reduced by 5% per day for a 25% maximum reduction (five school days). Late work submitted after the fifth </w:t>
      </w:r>
      <w:r w:rsidRPr="5AC89190" w:rsidR="7B56E3E6">
        <w:rPr>
          <w:rFonts w:ascii="Georgia" w:hAnsi="Georgia" w:eastAsia="Georgia" w:cs="Georgia"/>
          <w:sz w:val="20"/>
          <w:szCs w:val="20"/>
        </w:rPr>
        <w:t xml:space="preserve">school day will only be </w:t>
      </w:r>
      <w:r w:rsidRPr="5AC89190" w:rsidR="00482A84">
        <w:rPr>
          <w:rFonts w:ascii="Georgia" w:hAnsi="Georgia" w:eastAsia="Georgia" w:cs="Georgia"/>
          <w:sz w:val="20"/>
          <w:szCs w:val="20"/>
        </w:rPr>
        <w:t>accepted</w:t>
      </w:r>
      <w:r w:rsidRPr="5AC89190" w:rsidR="7B56E3E6">
        <w:rPr>
          <w:rFonts w:ascii="Georgia" w:hAnsi="Georgia" w:eastAsia="Georgia" w:cs="Georgia"/>
          <w:sz w:val="20"/>
          <w:szCs w:val="20"/>
        </w:rPr>
        <w:t xml:space="preserve"> at the teacher’s discretion. Completing work in a timely manner during the learning unit is essential for academic success. If the score is reduced for late work, the teacher must make a notation in the Infinite Campus comment section of the gradebook </w:t>
      </w:r>
      <w:r w:rsidRPr="5AC89190" w:rsidR="19985FEB">
        <w:rPr>
          <w:rFonts w:ascii="Georgia" w:hAnsi="Georgia" w:eastAsia="Georgia" w:cs="Georgia"/>
          <w:sz w:val="20"/>
          <w:szCs w:val="20"/>
        </w:rPr>
        <w:t xml:space="preserve">to reflect the reduction for late work. Students and parents should refer to the teacher’s course syllabus for specific late work procedures. </w:t>
      </w:r>
    </w:p>
    <w:p w:rsidR="00331CAE" w:rsidRDefault="007A62C1" w14:paraId="0000001D" w14:textId="10B2140E">
      <w:pPr>
        <w:rPr>
          <w:rFonts w:ascii="Georgia" w:hAnsi="Georgia" w:eastAsia="Georgia" w:cs="Georgia"/>
          <w:sz w:val="20"/>
          <w:szCs w:val="20"/>
        </w:rPr>
      </w:pPr>
      <w:r w:rsidRPr="5AC89190">
        <w:rPr>
          <w:rFonts w:ascii="Georgia" w:hAnsi="Georgia" w:eastAsia="Georgia" w:cs="Georgia"/>
          <w:sz w:val="20"/>
          <w:szCs w:val="20"/>
        </w:rPr>
        <w:t xml:space="preserve"> </w:t>
      </w:r>
    </w:p>
    <w:p w:rsidR="00331CAE" w:rsidRDefault="007A62C1" w14:paraId="0000001E" w14:textId="77777777">
      <w:pPr>
        <w:rPr>
          <w:rFonts w:ascii="Georgia" w:hAnsi="Georgia" w:eastAsia="Georgia" w:cs="Georgia"/>
          <w:sz w:val="20"/>
          <w:szCs w:val="20"/>
        </w:rPr>
      </w:pPr>
      <w:r>
        <w:rPr>
          <w:rFonts w:ascii="Georgia" w:hAnsi="Georgia" w:eastAsia="Georgia" w:cs="Georgia"/>
          <w:b/>
          <w:sz w:val="20"/>
          <w:szCs w:val="20"/>
        </w:rPr>
        <w:t>Make-up Work</w:t>
      </w:r>
    </w:p>
    <w:p w:rsidR="00331CAE" w:rsidRDefault="5FFBA078" w14:paraId="0000001F" w14:textId="2DBFA1B2">
      <w:pPr>
        <w:rPr>
          <w:rFonts w:ascii="Georgia" w:hAnsi="Georgia" w:eastAsia="Georgia" w:cs="Georgia"/>
          <w:sz w:val="20"/>
          <w:szCs w:val="20"/>
        </w:rPr>
      </w:pPr>
      <w:r w:rsidRPr="5AC89190">
        <w:rPr>
          <w:rFonts w:ascii="Georgia" w:hAnsi="Georgia" w:eastAsia="Georgia" w:cs="Georgia"/>
          <w:sz w:val="20"/>
          <w:szCs w:val="20"/>
        </w:rPr>
        <w:t xml:space="preserve">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w:t>
      </w:r>
    </w:p>
    <w:p w:rsidR="00331CAE" w:rsidRDefault="00331CAE" w14:paraId="00000020" w14:textId="77777777">
      <w:pPr>
        <w:rPr>
          <w:rFonts w:ascii="Georgia" w:hAnsi="Georgia" w:eastAsia="Georgia" w:cs="Georgia"/>
          <w:sz w:val="20"/>
          <w:szCs w:val="20"/>
        </w:rPr>
      </w:pPr>
    </w:p>
    <w:p w:rsidR="00331CAE" w:rsidRDefault="007A62C1" w14:paraId="00000021" w14:textId="77777777">
      <w:pPr>
        <w:rPr>
          <w:rFonts w:ascii="Georgia" w:hAnsi="Georgia" w:eastAsia="Georgia" w:cs="Georgia"/>
          <w:b/>
          <w:sz w:val="20"/>
          <w:szCs w:val="20"/>
        </w:rPr>
      </w:pPr>
      <w:r>
        <w:rPr>
          <w:rFonts w:ascii="Georgia" w:hAnsi="Georgia" w:eastAsia="Georgia" w:cs="Georgia"/>
          <w:b/>
          <w:sz w:val="20"/>
          <w:szCs w:val="20"/>
        </w:rPr>
        <w:t>Homework</w:t>
      </w:r>
    </w:p>
    <w:p w:rsidR="00331CAE" w:rsidRDefault="000F2833" w14:paraId="00000022" w14:textId="1C9952AC">
      <w:pPr>
        <w:rPr>
          <w:rFonts w:ascii="Georgia" w:hAnsi="Georgia" w:eastAsia="Georgia" w:cs="Georgia"/>
          <w:sz w:val="20"/>
          <w:szCs w:val="20"/>
        </w:rPr>
      </w:pPr>
      <w:r w:rsidRPr="000F2833">
        <w:rPr>
          <w:rFonts w:ascii="Georgia" w:hAnsi="Georgia" w:eastAsia="Georgia" w:cs="Georgia"/>
          <w:sz w:val="20"/>
          <w:szCs w:val="20"/>
        </w:rPr>
        <w:t xml:space="preserve">Students will occasionally be given homework assignments to read/review material for the next day’s lessons.  If a student gets behind in their classwork, they will bring it home to complete and return, unless it is a quiz/test or other assessment. </w:t>
      </w:r>
    </w:p>
    <w:p w:rsidR="00C05697" w:rsidRDefault="00C05697" w14:paraId="41055173" w14:textId="04126EC4">
      <w:pPr>
        <w:rPr>
          <w:rFonts w:ascii="Georgia" w:hAnsi="Georgia" w:eastAsia="Georgia" w:cs="Georgia"/>
          <w:sz w:val="20"/>
          <w:szCs w:val="20"/>
        </w:rPr>
      </w:pPr>
    </w:p>
    <w:p w:rsidRPr="00C05697" w:rsidR="00C05697" w:rsidP="00C05697" w:rsidRDefault="00C05697" w14:paraId="611BFF53" w14:textId="77777777">
      <w:pPr>
        <w:rPr>
          <w:rFonts w:ascii="Georgia" w:hAnsi="Georgia" w:eastAsia="Georgia" w:cs="Georgia"/>
          <w:b/>
          <w:sz w:val="20"/>
          <w:szCs w:val="20"/>
        </w:rPr>
      </w:pPr>
      <w:r w:rsidRPr="00C05697">
        <w:rPr>
          <w:rFonts w:ascii="Georgia" w:hAnsi="Georgia" w:eastAsia="Georgia" w:cs="Georgia"/>
          <w:b/>
          <w:sz w:val="20"/>
          <w:szCs w:val="20"/>
        </w:rPr>
        <w:t>AI Guidance</w:t>
      </w:r>
    </w:p>
    <w:p w:rsidRPr="00C05697" w:rsidR="00C05697" w:rsidP="00C05697" w:rsidRDefault="00C05697" w14:paraId="0A1EF576" w14:textId="77777777">
      <w:pPr>
        <w:rPr>
          <w:rFonts w:ascii="Georgia" w:hAnsi="Georgia" w:eastAsia="Georgia" w:cs="Georgia"/>
          <w:sz w:val="20"/>
          <w:szCs w:val="20"/>
        </w:rPr>
      </w:pPr>
    </w:p>
    <w:p w:rsidRPr="00C05697" w:rsidR="00C05697" w:rsidP="00C05697" w:rsidRDefault="00C05697" w14:paraId="60BB6F54" w14:textId="77777777">
      <w:pPr>
        <w:rPr>
          <w:rFonts w:ascii="Georgia" w:hAnsi="Georgia" w:eastAsia="Georgia" w:cs="Georgia"/>
          <w:sz w:val="20"/>
          <w:szCs w:val="20"/>
        </w:rPr>
      </w:pPr>
      <w:r w:rsidRPr="00C05697">
        <w:rPr>
          <w:rFonts w:ascii="Georgia" w:hAnsi="Georgia" w:eastAsia="Georgia" w:cs="Georgia"/>
          <w:sz w:val="20"/>
          <w:szCs w:val="20"/>
        </w:rPr>
        <w:t>The Student Code of Conduct, Rule 1(A)(t), states that no student shall cheat, alter records, plagiarize, receive unauthorized assistance, or assist another in any type of academic dishonesty. The unauthorized or improper use of an artificial intelligence (AI) program constitutes academic dishonesty.</w:t>
      </w:r>
    </w:p>
    <w:p w:rsidRPr="000F2833" w:rsidR="00C05697" w:rsidRDefault="00C05697" w14:paraId="522FFB57" w14:textId="77777777">
      <w:pPr>
        <w:rPr>
          <w:rFonts w:ascii="Georgia" w:hAnsi="Georgia" w:eastAsia="Georgia" w:cs="Georgia"/>
          <w:sz w:val="20"/>
          <w:szCs w:val="20"/>
        </w:rPr>
      </w:pPr>
    </w:p>
    <w:p w:rsidR="00331CAE" w:rsidRDefault="00331CAE" w14:paraId="00000023" w14:textId="77777777">
      <w:pPr>
        <w:rPr>
          <w:rFonts w:ascii="Georgia" w:hAnsi="Georgia" w:eastAsia="Georgia" w:cs="Georgia"/>
          <w:sz w:val="20"/>
          <w:szCs w:val="20"/>
        </w:rPr>
      </w:pPr>
    </w:p>
    <w:p w:rsidR="6C65ADCF" w:rsidP="6C65ADCF" w:rsidRDefault="6C65ADCF" w14:paraId="275C15BD" w14:textId="1D89396C">
      <w:pPr>
        <w:rPr>
          <w:rFonts w:ascii="Georgia" w:hAnsi="Georgia" w:eastAsia="Georgia" w:cs="Georgia"/>
          <w:b w:val="1"/>
          <w:bCs w:val="1"/>
          <w:sz w:val="20"/>
          <w:szCs w:val="20"/>
        </w:rPr>
      </w:pPr>
    </w:p>
    <w:p w:rsidR="00331CAE" w:rsidRDefault="007A62C1" w14:paraId="00000024" w14:textId="77777777">
      <w:pPr>
        <w:rPr>
          <w:rFonts w:ascii="Georgia" w:hAnsi="Georgia" w:eastAsia="Georgia" w:cs="Georgia"/>
          <w:b/>
          <w:sz w:val="20"/>
          <w:szCs w:val="20"/>
        </w:rPr>
      </w:pPr>
      <w:r>
        <w:rPr>
          <w:rFonts w:ascii="Georgia" w:hAnsi="Georgia" w:eastAsia="Georgia" w:cs="Georgia"/>
          <w:b/>
          <w:sz w:val="20"/>
          <w:szCs w:val="20"/>
        </w:rPr>
        <w:t>Relearn &amp; Reassess (R&amp;R Procedures)</w:t>
      </w:r>
    </w:p>
    <w:p w:rsidR="00331CAE" w:rsidRDefault="007A62C1" w14:paraId="00000025" w14:textId="41A4DFFA">
      <w:pPr>
        <w:rPr>
          <w:rFonts w:ascii="Georgia" w:hAnsi="Georgia" w:eastAsia="Georgia" w:cs="Georgia"/>
          <w:sz w:val="20"/>
          <w:szCs w:val="20"/>
        </w:rPr>
      </w:pPr>
      <w:r w:rsidRPr="36BBCA93">
        <w:rPr>
          <w:rFonts w:ascii="Georgia" w:hAnsi="Georgia" w:eastAsia="Georgia" w:cs="Georgia"/>
          <w:sz w:val="20"/>
          <w:szCs w:val="20"/>
        </w:rPr>
        <w:t xml:space="preserve">Students have the opportunity to submit a relearning plan for any </w:t>
      </w:r>
      <w:r w:rsidRPr="36BBCA93">
        <w:rPr>
          <w:rFonts w:ascii="Georgia" w:hAnsi="Georgia" w:eastAsia="Georgia" w:cs="Georgia"/>
          <w:b/>
          <w:bCs/>
          <w:sz w:val="20"/>
          <w:szCs w:val="20"/>
        </w:rPr>
        <w:t>major assessment</w:t>
      </w:r>
      <w:r w:rsidRPr="36BBCA93">
        <w:rPr>
          <w:rFonts w:ascii="Georgia" w:hAnsi="Georgia" w:eastAsia="Georgia" w:cs="Georgia"/>
          <w:sz w:val="20"/>
          <w:szCs w:val="20"/>
        </w:rPr>
        <w:t xml:space="preserve">. Upon satisfactory completion of the plan, a student will be given a minimum of </w:t>
      </w:r>
      <w:r w:rsidRPr="36BBCA93" w:rsidR="79EBCA3C">
        <w:rPr>
          <w:rFonts w:ascii="Georgia" w:hAnsi="Georgia" w:eastAsia="Georgia" w:cs="Georgia"/>
          <w:sz w:val="20"/>
          <w:szCs w:val="20"/>
        </w:rPr>
        <w:t>one</w:t>
      </w:r>
      <w:r w:rsidRPr="36BBCA93">
        <w:rPr>
          <w:rFonts w:ascii="Georgia" w:hAnsi="Georgia" w:eastAsia="Georgia" w:cs="Georgia"/>
          <w:sz w:val="20"/>
          <w:szCs w:val="20"/>
        </w:rPr>
        <w:t xml:space="preserve"> opportunit</w:t>
      </w:r>
      <w:r w:rsidRPr="36BBCA93" w:rsidR="17CDC12C">
        <w:rPr>
          <w:rFonts w:ascii="Georgia" w:hAnsi="Georgia" w:eastAsia="Georgia" w:cs="Georgia"/>
          <w:sz w:val="20"/>
          <w:szCs w:val="20"/>
        </w:rPr>
        <w:t>y</w:t>
      </w:r>
      <w:r w:rsidRPr="36BBCA93">
        <w:rPr>
          <w:rFonts w:ascii="Georgia" w:hAnsi="Georgia" w:eastAsia="Georgia" w:cs="Georgia"/>
          <w:sz w:val="20"/>
          <w:szCs w:val="20"/>
        </w:rPr>
        <w:t xml:space="preserve"> to be reassessed. Students scoring below 70 on a major assessment are expected to complete a relearning plan unless exempted with parent approval. </w:t>
      </w:r>
    </w:p>
    <w:p w:rsidR="00331CAE" w:rsidRDefault="00331CAE" w14:paraId="00000026" w14:textId="77777777">
      <w:pPr>
        <w:rPr>
          <w:rFonts w:ascii="Georgia" w:hAnsi="Georgia" w:eastAsia="Georgia" w:cs="Georgia"/>
          <w:sz w:val="20"/>
          <w:szCs w:val="20"/>
        </w:rPr>
      </w:pPr>
    </w:p>
    <w:p w:rsidR="00331CAE" w:rsidRDefault="007A62C1" w14:paraId="00000027" w14:textId="77777777">
      <w:pPr>
        <w:rPr>
          <w:rFonts w:ascii="Georgia" w:hAnsi="Georgia" w:eastAsia="Georgia" w:cs="Georgia"/>
          <w:sz w:val="20"/>
          <w:szCs w:val="20"/>
        </w:rPr>
      </w:pPr>
      <w:r>
        <w:rPr>
          <w:rFonts w:ascii="Georgia" w:hAnsi="Georgia" w:eastAsia="Georgia" w:cs="Georgia"/>
          <w:sz w:val="20"/>
          <w:szCs w:val="20"/>
        </w:rPr>
        <w:t xml:space="preserve">Teachers have discretion to determine if R&amp;R opportunities will be given for any </w:t>
      </w:r>
      <w:r>
        <w:rPr>
          <w:rFonts w:ascii="Georgia" w:hAnsi="Georgia" w:eastAsia="Georgia" w:cs="Georgia"/>
          <w:b/>
          <w:sz w:val="20"/>
          <w:szCs w:val="20"/>
        </w:rPr>
        <w:t>minor assessment</w:t>
      </w:r>
      <w:r>
        <w:rPr>
          <w:rFonts w:ascii="Georgia" w:hAnsi="Georgia" w:eastAsia="Georgia" w:cs="Georgia"/>
          <w:sz w:val="20"/>
          <w:szCs w:val="20"/>
        </w:rPr>
        <w:t>.</w:t>
      </w:r>
    </w:p>
    <w:p w:rsidR="00331CAE" w:rsidRDefault="00331CAE" w14:paraId="00000028" w14:textId="77777777">
      <w:pPr>
        <w:rPr>
          <w:rFonts w:ascii="Georgia" w:hAnsi="Georgia" w:eastAsia="Georgia" w:cs="Georgia"/>
          <w:sz w:val="20"/>
          <w:szCs w:val="20"/>
        </w:rPr>
      </w:pPr>
    </w:p>
    <w:p w:rsidR="00C05697" w:rsidRDefault="00C05697" w14:paraId="25855E81" w14:textId="77777777">
      <w:pPr>
        <w:rPr>
          <w:rFonts w:ascii="Georgia" w:hAnsi="Georgia" w:eastAsia="Georgia" w:cs="Georgia"/>
          <w:b/>
          <w:sz w:val="20"/>
          <w:szCs w:val="20"/>
        </w:rPr>
      </w:pPr>
    </w:p>
    <w:p w:rsidR="00331CAE" w:rsidRDefault="007A62C1" w14:paraId="00000029" w14:textId="79CF6C94">
      <w:pPr>
        <w:rPr>
          <w:rFonts w:ascii="Georgia" w:hAnsi="Georgia" w:eastAsia="Georgia" w:cs="Georgia"/>
          <w:sz w:val="20"/>
          <w:szCs w:val="20"/>
        </w:rPr>
      </w:pPr>
      <w:r>
        <w:rPr>
          <w:rFonts w:ascii="Georgia" w:hAnsi="Georgia" w:eastAsia="Georgia" w:cs="Georgia"/>
          <w:b/>
          <w:sz w:val="20"/>
          <w:szCs w:val="20"/>
        </w:rPr>
        <w:lastRenderedPageBreak/>
        <w:t>Cell phones</w:t>
      </w:r>
      <w:r>
        <w:rPr>
          <w:rFonts w:ascii="Georgia" w:hAnsi="Georgia" w:eastAsia="Georgia" w:cs="Georgia"/>
          <w:sz w:val="20"/>
          <w:szCs w:val="20"/>
        </w:rPr>
        <w:t xml:space="preserve"> are not permitted in class, per school policy, and should not be seen nor heard. Students should turn cell phones off and place them in their bookbags. </w:t>
      </w:r>
    </w:p>
    <w:p w:rsidR="00331CAE" w:rsidRDefault="007A62C1" w14:paraId="0000002A" w14:textId="77777777">
      <w:pPr>
        <w:numPr>
          <w:ilvl w:val="0"/>
          <w:numId w:val="5"/>
        </w:numPr>
        <w:rPr>
          <w:rFonts w:ascii="Georgia" w:hAnsi="Georgia" w:eastAsia="Georgia" w:cs="Georgia"/>
          <w:sz w:val="20"/>
          <w:szCs w:val="20"/>
        </w:rPr>
      </w:pPr>
      <w:r>
        <w:rPr>
          <w:rFonts w:ascii="Georgia" w:hAnsi="Georgia" w:eastAsia="Georgia" w:cs="Georgia"/>
          <w:sz w:val="20"/>
          <w:szCs w:val="20"/>
        </w:rPr>
        <w:t xml:space="preserve">First offense will receive an explicit verbal warning. </w:t>
      </w:r>
    </w:p>
    <w:p w:rsidR="00331CAE" w:rsidRDefault="007A62C1" w14:paraId="0000002B" w14:textId="77777777">
      <w:pPr>
        <w:numPr>
          <w:ilvl w:val="0"/>
          <w:numId w:val="5"/>
        </w:numPr>
        <w:rPr>
          <w:rFonts w:ascii="Georgia" w:hAnsi="Georgia" w:eastAsia="Georgia" w:cs="Georgia"/>
          <w:sz w:val="20"/>
          <w:szCs w:val="20"/>
        </w:rPr>
      </w:pPr>
      <w:r>
        <w:rPr>
          <w:rFonts w:ascii="Georgia" w:hAnsi="Georgia" w:eastAsia="Georgia" w:cs="Georgia"/>
          <w:sz w:val="20"/>
          <w:szCs w:val="20"/>
        </w:rPr>
        <w:t>Further offense will receive a parent phone call.</w:t>
      </w:r>
    </w:p>
    <w:p w:rsidR="00331CAE" w:rsidRDefault="007A62C1" w14:paraId="0000002C" w14:textId="77777777">
      <w:pPr>
        <w:numPr>
          <w:ilvl w:val="0"/>
          <w:numId w:val="5"/>
        </w:numPr>
        <w:rPr>
          <w:rFonts w:ascii="Georgia" w:hAnsi="Georgia" w:eastAsia="Georgia" w:cs="Georgia"/>
          <w:sz w:val="20"/>
          <w:szCs w:val="20"/>
        </w:rPr>
      </w:pPr>
      <w:r>
        <w:rPr>
          <w:rFonts w:ascii="Georgia" w:hAnsi="Georgia" w:eastAsia="Georgia" w:cs="Georgia"/>
          <w:sz w:val="20"/>
          <w:szCs w:val="20"/>
        </w:rPr>
        <w:t>Repeated offenses will result in phone confiscation. In this case, a parent will need to request the phone be returned in person.</w:t>
      </w:r>
    </w:p>
    <w:p w:rsidR="00331CAE" w:rsidRDefault="00331CAE" w14:paraId="0000002D" w14:textId="77777777">
      <w:pPr>
        <w:rPr>
          <w:rFonts w:ascii="Georgia" w:hAnsi="Georgia" w:eastAsia="Georgia" w:cs="Georgia"/>
          <w:b/>
          <w:sz w:val="20"/>
          <w:szCs w:val="20"/>
        </w:rPr>
      </w:pPr>
    </w:p>
    <w:p w:rsidR="000F2833" w:rsidRDefault="000F2833" w14:paraId="59D832F4" w14:textId="77777777">
      <w:pPr>
        <w:rPr>
          <w:rFonts w:ascii="Georgia" w:hAnsi="Georgia" w:eastAsia="Georgia" w:cs="Georgia"/>
          <w:b/>
          <w:sz w:val="20"/>
          <w:szCs w:val="20"/>
        </w:rPr>
      </w:pPr>
    </w:p>
    <w:p w:rsidR="000F2833" w:rsidRDefault="000F2833" w14:paraId="47330776" w14:textId="77777777">
      <w:pPr>
        <w:rPr>
          <w:rFonts w:ascii="Georgia" w:hAnsi="Georgia" w:eastAsia="Georgia" w:cs="Georgia"/>
          <w:b/>
          <w:sz w:val="20"/>
          <w:szCs w:val="20"/>
        </w:rPr>
      </w:pPr>
    </w:p>
    <w:p w:rsidR="00331CAE" w:rsidRDefault="007A62C1" w14:paraId="0000002E" w14:textId="562792AE">
      <w:pPr>
        <w:rPr>
          <w:rFonts w:ascii="Georgia" w:hAnsi="Georgia" w:eastAsia="Georgia" w:cs="Georgia"/>
          <w:b/>
          <w:sz w:val="20"/>
          <w:szCs w:val="20"/>
        </w:rPr>
      </w:pPr>
      <w:r>
        <w:rPr>
          <w:rFonts w:ascii="Georgia" w:hAnsi="Georgia" w:eastAsia="Georgia" w:cs="Georgia"/>
          <w:b/>
          <w:sz w:val="20"/>
          <w:szCs w:val="20"/>
        </w:rPr>
        <w:t>Classroom Procedures &amp; Expectations</w:t>
      </w:r>
    </w:p>
    <w:p w:rsidRPr="00C05697" w:rsidR="00C05697" w:rsidP="00C05697" w:rsidRDefault="00C05697" w14:paraId="3C84F992" w14:textId="77777777">
      <w:pPr>
        <w:rPr>
          <w:rFonts w:ascii="Georgia" w:hAnsi="Georgia"/>
          <w:sz w:val="20"/>
          <w:szCs w:val="20"/>
        </w:rPr>
      </w:pPr>
      <w:bookmarkStart w:name="_1fob9te" w:colFirst="0" w:colLast="0" w:id="2"/>
      <w:bookmarkEnd w:id="2"/>
      <w:r w:rsidRPr="00C05697">
        <w:rPr>
          <w:rFonts w:ascii="Georgia" w:hAnsi="Georgia"/>
          <w:sz w:val="20"/>
          <w:szCs w:val="20"/>
        </w:rPr>
        <w:t xml:space="preserve">The overarching expectation in this class is </w:t>
      </w:r>
      <w:r w:rsidRPr="00C05697">
        <w:rPr>
          <w:rFonts w:ascii="Georgia" w:hAnsi="Georgia"/>
          <w:b/>
          <w:sz w:val="20"/>
          <w:szCs w:val="20"/>
        </w:rPr>
        <w:t>RESPECT</w:t>
      </w:r>
      <w:r w:rsidRPr="00C05697">
        <w:rPr>
          <w:rFonts w:ascii="Georgia" w:hAnsi="Georgia"/>
          <w:sz w:val="20"/>
          <w:szCs w:val="20"/>
        </w:rPr>
        <w:t>: respect for yourself, respect for other students, respect for the teacher/or any individual in authority, and respect for any guests that may enter our class.</w:t>
      </w:r>
    </w:p>
    <w:p w:rsidRPr="00C05697" w:rsidR="00C05697" w:rsidP="00C05697" w:rsidRDefault="00C05697" w14:paraId="54673BDE" w14:textId="77777777">
      <w:pPr>
        <w:rPr>
          <w:rFonts w:ascii="Georgia" w:hAnsi="Georgia"/>
          <w:sz w:val="20"/>
          <w:szCs w:val="20"/>
        </w:rPr>
      </w:pPr>
      <w:r w:rsidRPr="00C05697">
        <w:rPr>
          <w:rFonts w:ascii="Georgia" w:hAnsi="Georgia"/>
          <w:sz w:val="20"/>
          <w:szCs w:val="20"/>
        </w:rPr>
        <w:t>Although this encompasses all other expectations, I will outline several others for the sake of clarity.</w:t>
      </w:r>
    </w:p>
    <w:p w:rsidRPr="00C05697" w:rsidR="00C05697" w:rsidP="00C05697" w:rsidRDefault="00C05697" w14:paraId="177087B9" w14:textId="77777777">
      <w:pPr>
        <w:rPr>
          <w:rFonts w:ascii="Georgia" w:hAnsi="Georgia"/>
          <w:sz w:val="20"/>
          <w:szCs w:val="20"/>
        </w:rPr>
      </w:pPr>
      <w:r w:rsidRPr="00C05697">
        <w:rPr>
          <w:rFonts w:ascii="Georgia" w:hAnsi="Georgia"/>
          <w:sz w:val="20"/>
          <w:szCs w:val="20"/>
        </w:rPr>
        <w:t>1. Always Try YOUR BEST!!! I will not settle for anything but your best!!</w:t>
      </w:r>
    </w:p>
    <w:p w:rsidRPr="00C05697" w:rsidR="00C05697" w:rsidP="00C05697" w:rsidRDefault="00C05697" w14:paraId="5313700A" w14:textId="77777777">
      <w:pPr>
        <w:rPr>
          <w:rFonts w:ascii="Georgia" w:hAnsi="Georgia"/>
          <w:sz w:val="20"/>
          <w:szCs w:val="20"/>
        </w:rPr>
      </w:pPr>
      <w:r w:rsidRPr="00C05697">
        <w:rPr>
          <w:rFonts w:ascii="Georgia" w:hAnsi="Georgia"/>
          <w:sz w:val="20"/>
          <w:szCs w:val="20"/>
        </w:rPr>
        <w:t>2. Have the “I can do it” attitude! Stick to It and Don’t Give Up!</w:t>
      </w:r>
    </w:p>
    <w:p w:rsidRPr="00C05697" w:rsidR="00C05697" w:rsidP="00C05697" w:rsidRDefault="00C05697" w14:paraId="2BBE1370" w14:textId="77777777">
      <w:pPr>
        <w:rPr>
          <w:rFonts w:ascii="Georgia" w:hAnsi="Georgia"/>
          <w:sz w:val="20"/>
          <w:szCs w:val="20"/>
        </w:rPr>
      </w:pPr>
      <w:r w:rsidRPr="00C05697">
        <w:rPr>
          <w:rFonts w:ascii="Georgia" w:hAnsi="Georgia"/>
          <w:sz w:val="20"/>
          <w:szCs w:val="20"/>
        </w:rPr>
        <w:t>3. Remain SEATED and PREPARED at all times.</w:t>
      </w:r>
    </w:p>
    <w:p w:rsidRPr="00C05697" w:rsidR="00C05697" w:rsidP="00C05697" w:rsidRDefault="00C05697" w14:paraId="35FC876E" w14:textId="77777777">
      <w:pPr>
        <w:rPr>
          <w:rFonts w:ascii="Georgia" w:hAnsi="Georgia"/>
          <w:sz w:val="20"/>
          <w:szCs w:val="20"/>
        </w:rPr>
      </w:pPr>
      <w:r w:rsidRPr="00C05697">
        <w:rPr>
          <w:rFonts w:ascii="Georgia" w:hAnsi="Georgia"/>
          <w:sz w:val="20"/>
          <w:szCs w:val="20"/>
        </w:rPr>
        <w:t>4. Bring ALL materials to class DAILY.</w:t>
      </w:r>
    </w:p>
    <w:p w:rsidRPr="00C05697" w:rsidR="00C05697" w:rsidP="00C05697" w:rsidRDefault="00C05697" w14:paraId="33E45556" w14:textId="77777777">
      <w:pPr>
        <w:rPr>
          <w:rFonts w:ascii="Georgia" w:hAnsi="Georgia"/>
          <w:sz w:val="20"/>
          <w:szCs w:val="20"/>
        </w:rPr>
      </w:pPr>
      <w:r w:rsidRPr="00C05697">
        <w:rPr>
          <w:rFonts w:ascii="Georgia" w:hAnsi="Georgia"/>
          <w:sz w:val="20"/>
          <w:szCs w:val="20"/>
        </w:rPr>
        <w:t>5. Every student is responsible for helping to maintain a clean, safe learning environment. Your area</w:t>
      </w:r>
    </w:p>
    <w:p w:rsidRPr="00C05697" w:rsidR="00C05697" w:rsidP="00C05697" w:rsidRDefault="00C05697" w14:paraId="59AA9DEE" w14:textId="77777777">
      <w:pPr>
        <w:rPr>
          <w:rFonts w:ascii="Georgia" w:hAnsi="Georgia"/>
          <w:sz w:val="20"/>
          <w:szCs w:val="20"/>
        </w:rPr>
      </w:pPr>
      <w:r w:rsidRPr="00C05697">
        <w:rPr>
          <w:rFonts w:ascii="Georgia" w:hAnsi="Georgia"/>
          <w:sz w:val="20"/>
          <w:szCs w:val="20"/>
        </w:rPr>
        <w:t>must remain CLEAN at all times. The floor should be clear of trash, paper, and personal belongings.</w:t>
      </w:r>
    </w:p>
    <w:p w:rsidR="00331CAE" w:rsidRDefault="00331CAE" w14:paraId="00000030" w14:textId="77777777">
      <w:pPr>
        <w:rPr>
          <w:rFonts w:ascii="Georgia" w:hAnsi="Georgia" w:eastAsia="Georgia" w:cs="Georgia"/>
          <w:b/>
          <w:sz w:val="20"/>
          <w:szCs w:val="20"/>
        </w:rPr>
      </w:pPr>
    </w:p>
    <w:p w:rsidR="00331CAE" w:rsidRDefault="007A62C1" w14:paraId="00000031" w14:textId="77777777">
      <w:pPr>
        <w:rPr>
          <w:rFonts w:ascii="Georgia" w:hAnsi="Georgia" w:eastAsia="Georgia" w:cs="Georgia"/>
          <w:b/>
          <w:sz w:val="20"/>
          <w:szCs w:val="20"/>
        </w:rPr>
      </w:pPr>
      <w:r>
        <w:rPr>
          <w:rFonts w:ascii="Georgia" w:hAnsi="Georgia" w:eastAsia="Georgia" w:cs="Georgia"/>
          <w:b/>
          <w:sz w:val="20"/>
          <w:szCs w:val="20"/>
        </w:rPr>
        <w:t xml:space="preserve">Course Materials </w:t>
      </w:r>
    </w:p>
    <w:p w:rsidRPr="00C05697" w:rsidR="000F2833" w:rsidRDefault="000F2833" w14:paraId="277FEC86" w14:textId="77777777">
      <w:pPr>
        <w:rPr>
          <w:rFonts w:ascii="Georgia" w:hAnsi="Georgia" w:eastAsia="Georgia" w:cs="Georgia"/>
          <w:sz w:val="20"/>
          <w:szCs w:val="20"/>
        </w:rPr>
      </w:pPr>
      <w:r w:rsidRPr="00C05697">
        <w:rPr>
          <w:rFonts w:ascii="Georgia" w:hAnsi="Georgia" w:eastAsia="Georgia" w:cs="Georgia"/>
          <w:sz w:val="20"/>
          <w:szCs w:val="20"/>
        </w:rPr>
        <w:t>Composition Notebook</w:t>
      </w:r>
    </w:p>
    <w:p w:rsidRPr="00C05697" w:rsidR="000F2833" w:rsidRDefault="000F2833" w14:paraId="065A4101" w14:textId="77777777">
      <w:pPr>
        <w:rPr>
          <w:rFonts w:ascii="Georgia" w:hAnsi="Georgia" w:eastAsia="Georgia" w:cs="Georgia"/>
          <w:sz w:val="20"/>
          <w:szCs w:val="20"/>
        </w:rPr>
      </w:pPr>
      <w:r w:rsidRPr="00C05697">
        <w:rPr>
          <w:rFonts w:ascii="Georgia" w:hAnsi="Georgia" w:eastAsia="Georgia" w:cs="Georgia"/>
          <w:sz w:val="20"/>
          <w:szCs w:val="20"/>
        </w:rPr>
        <w:t>Highlighters</w:t>
      </w:r>
    </w:p>
    <w:p w:rsidRPr="00C05697" w:rsidR="000F2833" w:rsidRDefault="000F2833" w14:paraId="117D4390" w14:textId="77777777">
      <w:pPr>
        <w:rPr>
          <w:rFonts w:ascii="Georgia" w:hAnsi="Georgia" w:eastAsia="Georgia" w:cs="Georgia"/>
          <w:sz w:val="20"/>
          <w:szCs w:val="20"/>
        </w:rPr>
      </w:pPr>
      <w:r w:rsidRPr="00C05697">
        <w:rPr>
          <w:rFonts w:ascii="Georgia" w:hAnsi="Georgia" w:eastAsia="Georgia" w:cs="Georgia"/>
          <w:sz w:val="20"/>
          <w:szCs w:val="20"/>
        </w:rPr>
        <w:t>#2 pencils</w:t>
      </w:r>
    </w:p>
    <w:p w:rsidRPr="00C05697" w:rsidR="000F2833" w:rsidRDefault="000F2833" w14:paraId="6B80110E" w14:textId="77777777">
      <w:pPr>
        <w:rPr>
          <w:rFonts w:ascii="Georgia" w:hAnsi="Georgia" w:eastAsia="Georgia" w:cs="Georgia"/>
          <w:sz w:val="20"/>
          <w:szCs w:val="20"/>
        </w:rPr>
      </w:pPr>
      <w:r w:rsidRPr="00C05697">
        <w:rPr>
          <w:rFonts w:ascii="Georgia" w:hAnsi="Georgia" w:eastAsia="Georgia" w:cs="Georgia"/>
          <w:sz w:val="20"/>
          <w:szCs w:val="20"/>
        </w:rPr>
        <w:t>Colored pencils for notes or diagrams</w:t>
      </w:r>
    </w:p>
    <w:p w:rsidRPr="00C05697" w:rsidR="000F2833" w:rsidRDefault="000F2833" w14:paraId="5B2F3DFA" w14:textId="77777777">
      <w:pPr>
        <w:rPr>
          <w:rFonts w:ascii="Georgia" w:hAnsi="Georgia" w:eastAsia="Georgia" w:cs="Georgia"/>
          <w:sz w:val="20"/>
          <w:szCs w:val="20"/>
        </w:rPr>
      </w:pPr>
      <w:r w:rsidRPr="00C05697">
        <w:rPr>
          <w:rFonts w:ascii="Georgia" w:hAnsi="Georgia" w:eastAsia="Georgia" w:cs="Georgia"/>
          <w:sz w:val="20"/>
          <w:szCs w:val="20"/>
        </w:rPr>
        <w:t xml:space="preserve">2 pocket </w:t>
      </w:r>
      <w:proofErr w:type="gramStart"/>
      <w:r w:rsidRPr="00C05697">
        <w:rPr>
          <w:rFonts w:ascii="Georgia" w:hAnsi="Georgia" w:eastAsia="Georgia" w:cs="Georgia"/>
          <w:sz w:val="20"/>
          <w:szCs w:val="20"/>
        </w:rPr>
        <w:t>folder</w:t>
      </w:r>
      <w:proofErr w:type="gramEnd"/>
      <w:r w:rsidRPr="00C05697">
        <w:rPr>
          <w:rFonts w:ascii="Georgia" w:hAnsi="Georgia" w:eastAsia="Georgia" w:cs="Georgia"/>
          <w:sz w:val="20"/>
          <w:szCs w:val="20"/>
        </w:rPr>
        <w:t xml:space="preserve"> (preferably green)</w:t>
      </w:r>
    </w:p>
    <w:p w:rsidR="00331CAE" w:rsidRDefault="007A62C1" w14:paraId="00000032" w14:textId="6BA5119D">
      <w:pPr>
        <w:rPr>
          <w:rFonts w:ascii="Georgia" w:hAnsi="Georgia" w:eastAsia="Georgia" w:cs="Georgia"/>
          <w:color w:val="FF0000"/>
          <w:sz w:val="20"/>
          <w:szCs w:val="20"/>
        </w:rPr>
      </w:pPr>
      <w:r>
        <w:rPr>
          <w:rFonts w:ascii="Georgia" w:hAnsi="Georgia" w:eastAsia="Georgia" w:cs="Georgia"/>
          <w:color w:val="FF0000"/>
          <w:sz w:val="20"/>
          <w:szCs w:val="20"/>
        </w:rPr>
        <w:t xml:space="preserve">  </w:t>
      </w:r>
      <w:r>
        <w:rPr>
          <w:rFonts w:ascii="Georgia" w:hAnsi="Georgia" w:eastAsia="Georgia" w:cs="Georgia"/>
          <w:color w:val="FF0000"/>
          <w:sz w:val="20"/>
          <w:szCs w:val="20"/>
        </w:rPr>
        <w:tab/>
      </w:r>
    </w:p>
    <w:p w:rsidR="00331CAE" w:rsidRDefault="00331CAE" w14:paraId="00000033" w14:textId="77777777">
      <w:pPr>
        <w:rPr>
          <w:rFonts w:ascii="Georgia" w:hAnsi="Georgia" w:eastAsia="Georgia" w:cs="Georgia"/>
          <w:color w:val="FF0000"/>
          <w:sz w:val="20"/>
          <w:szCs w:val="20"/>
        </w:rPr>
      </w:pPr>
    </w:p>
    <w:p w:rsidR="00331CAE" w:rsidRDefault="007A62C1" w14:paraId="00000034" w14:textId="77777777">
      <w:pPr>
        <w:rPr>
          <w:rFonts w:ascii="Georgia" w:hAnsi="Georgia" w:eastAsia="Georgia" w:cs="Georgia"/>
          <w:color w:val="FF0000"/>
          <w:sz w:val="20"/>
          <w:szCs w:val="20"/>
          <w:u w:val="single"/>
        </w:rPr>
      </w:pPr>
      <w:r>
        <w:rPr>
          <w:rFonts w:ascii="Georgia" w:hAnsi="Georgia" w:eastAsia="Georgia" w:cs="Georgia"/>
          <w:b/>
          <w:sz w:val="20"/>
          <w:szCs w:val="20"/>
        </w:rPr>
        <w:t>Please refer to the Student Code of Conduct for further guidance on Richmond County School System’s policies and procedures.</w:t>
      </w:r>
    </w:p>
    <w:p w:rsidR="00331CAE" w:rsidRDefault="00331CAE" w14:paraId="00000035" w14:textId="77777777">
      <w:pPr>
        <w:rPr>
          <w:rFonts w:ascii="Georgia" w:hAnsi="Georgia" w:eastAsia="Georgia" w:cs="Georgia"/>
          <w:color w:val="000000"/>
          <w:sz w:val="20"/>
          <w:szCs w:val="20"/>
          <w:u w:val="single"/>
        </w:rPr>
      </w:pPr>
    </w:p>
    <w:p w:rsidR="5AC89190" w:rsidP="5AC89190" w:rsidRDefault="5AC89190" w14:paraId="23409748" w14:textId="38FB52E6">
      <w:pPr>
        <w:rPr>
          <w:rFonts w:ascii="Georgia" w:hAnsi="Georgia" w:eastAsia="Georgia" w:cs="Georgia"/>
          <w:b/>
          <w:bCs/>
          <w:sz w:val="20"/>
          <w:szCs w:val="20"/>
        </w:rPr>
      </w:pPr>
    </w:p>
    <w:p w:rsidR="5AC89190" w:rsidP="5AC89190" w:rsidRDefault="5AC89190" w14:paraId="5BAAE1FB" w14:textId="7D662CE2">
      <w:pPr>
        <w:rPr>
          <w:rFonts w:ascii="Georgia" w:hAnsi="Georgia" w:eastAsia="Georgia" w:cs="Georgia"/>
          <w:b/>
          <w:bCs/>
          <w:sz w:val="20"/>
          <w:szCs w:val="20"/>
        </w:rPr>
      </w:pPr>
    </w:p>
    <w:p w:rsidR="00331CAE" w:rsidRDefault="007A62C1" w14:paraId="00000036" w14:textId="4BE92D72">
      <w:pPr>
        <w:rPr>
          <w:rFonts w:ascii="Georgia" w:hAnsi="Georgia" w:eastAsia="Georgia" w:cs="Georgia"/>
          <w:color w:val="FF0000"/>
          <w:sz w:val="20"/>
          <w:szCs w:val="20"/>
        </w:rPr>
      </w:pPr>
      <w:r w:rsidRPr="6C65ADCF" w:rsidR="007A62C1">
        <w:rPr>
          <w:rFonts w:ascii="Georgia" w:hAnsi="Georgia" w:eastAsia="Georgia" w:cs="Georgia"/>
          <w:b w:val="1"/>
          <w:bCs w:val="1"/>
          <w:sz w:val="20"/>
          <w:szCs w:val="20"/>
        </w:rPr>
        <w:t>My contact information:  Email:</w:t>
      </w:r>
      <w:r w:rsidRPr="6C65ADCF" w:rsidR="00C05697">
        <w:rPr>
          <w:rFonts w:ascii="Georgia" w:hAnsi="Georgia" w:eastAsia="Georgia" w:cs="Georgia"/>
          <w:sz w:val="20"/>
          <w:szCs w:val="20"/>
        </w:rPr>
        <w:t xml:space="preserve"> westoma@boe.richmond.k12.ga.us</w:t>
      </w:r>
    </w:p>
    <w:p w:rsidR="55E4444F" w:rsidP="6C65ADCF" w:rsidRDefault="55E4444F" w14:paraId="26D4FC99" w14:textId="253E68C8">
      <w:pPr>
        <w:pStyle w:val="Normal"/>
        <w:suppressLineNumbers w:val="0"/>
        <w:bidi w:val="0"/>
        <w:spacing w:before="0" w:beforeAutospacing="off" w:after="0" w:afterAutospacing="off" w:line="259" w:lineRule="auto"/>
        <w:ind w:left="0" w:right="0"/>
        <w:jc w:val="left"/>
        <w:rPr>
          <w:rFonts w:ascii="Georgia" w:hAnsi="Georgia" w:eastAsia="Georgia" w:cs="Georgia"/>
          <w:b w:val="1"/>
          <w:bCs w:val="1"/>
          <w:color w:val="000000" w:themeColor="text1" w:themeTint="FF" w:themeShade="FF"/>
          <w:sz w:val="20"/>
          <w:szCs w:val="20"/>
        </w:rPr>
      </w:pPr>
      <w:r w:rsidRPr="6C65ADCF" w:rsidR="55E4444F">
        <w:rPr>
          <w:rFonts w:ascii="Georgia" w:hAnsi="Georgia" w:eastAsia="Georgia" w:cs="Georgia"/>
          <w:b w:val="1"/>
          <w:bCs w:val="1"/>
          <w:color w:val="000000" w:themeColor="text1" w:themeTint="FF" w:themeShade="FF"/>
          <w:sz w:val="20"/>
          <w:szCs w:val="20"/>
        </w:rPr>
        <w:t xml:space="preserve">Remind: </w:t>
      </w:r>
      <w:r w:rsidRPr="6C65ADCF" w:rsidR="55E4444F">
        <w:rPr>
          <w:rFonts w:ascii="Georgia" w:hAnsi="Georgia" w:eastAsia="Georgia" w:cs="Georgia"/>
          <w:b w:val="1"/>
          <w:bCs w:val="1"/>
          <w:color w:val="000000" w:themeColor="text1" w:themeTint="FF" w:themeShade="FF"/>
          <w:sz w:val="20"/>
          <w:szCs w:val="20"/>
        </w:rPr>
        <w:t>@</w:t>
      </w:r>
      <w:r w:rsidRPr="6C65ADCF" w:rsidR="55E4444F">
        <w:rPr>
          <w:rFonts w:ascii="Georgia" w:hAnsi="Georgia" w:eastAsia="Georgia" w:cs="Georgia"/>
          <w:b w:val="1"/>
          <w:bCs w:val="1"/>
          <w:color w:val="000000" w:themeColor="text1" w:themeTint="FF" w:themeShade="FF"/>
          <w:sz w:val="20"/>
          <w:szCs w:val="20"/>
        </w:rPr>
        <w:t>mweston219</w:t>
      </w:r>
    </w:p>
    <w:p w:rsidR="00C05697" w:rsidRDefault="00C05697" w14:paraId="366EA15D" w14:textId="77777777">
      <w:pPr>
        <w:rPr>
          <w:rFonts w:ascii="Georgia" w:hAnsi="Georgia" w:eastAsia="Georgia" w:cs="Georgia"/>
          <w:color w:val="FF0000"/>
          <w:sz w:val="20"/>
          <w:szCs w:val="20"/>
        </w:rPr>
      </w:pPr>
    </w:p>
    <w:p w:rsidR="00331CAE" w:rsidRDefault="007A62C1" w14:paraId="00000038" w14:textId="7CA39632">
      <w:pPr>
        <w:rPr>
          <w:rFonts w:ascii="Georgia" w:hAnsi="Georgia" w:eastAsia="Georgia" w:cs="Georgia"/>
          <w:sz w:val="20"/>
          <w:szCs w:val="20"/>
        </w:rPr>
      </w:pPr>
      <w:r>
        <w:rPr>
          <w:rFonts w:ascii="Georgia" w:hAnsi="Georgia" w:eastAsia="Georgia" w:cs="Georgia"/>
          <w:b/>
          <w:sz w:val="20"/>
          <w:szCs w:val="20"/>
        </w:rPr>
        <w:t xml:space="preserve">Tutt Middle School Phone Number: </w:t>
      </w:r>
      <w:r>
        <w:rPr>
          <w:rFonts w:ascii="Georgia" w:hAnsi="Georgia" w:eastAsia="Georgia" w:cs="Georgia"/>
          <w:sz w:val="20"/>
          <w:szCs w:val="20"/>
        </w:rPr>
        <w:t>706-737-7288</w:t>
      </w:r>
    </w:p>
    <w:p w:rsidR="00C05697" w:rsidRDefault="00C05697" w14:paraId="2AC606EF" w14:textId="0A04C197">
      <w:pPr>
        <w:rPr>
          <w:rFonts w:ascii="Georgia" w:hAnsi="Georgia" w:eastAsia="Georgia" w:cs="Georgia"/>
          <w:sz w:val="20"/>
          <w:szCs w:val="20"/>
        </w:rPr>
      </w:pPr>
    </w:p>
    <w:p w:rsidR="00C05697" w:rsidRDefault="00C05697" w14:paraId="73836B42" w14:textId="13B6C607">
      <w:pPr>
        <w:rPr>
          <w:rFonts w:ascii="Georgia" w:hAnsi="Georgia" w:eastAsia="Georgia" w:cs="Georgia"/>
          <w:sz w:val="20"/>
          <w:szCs w:val="20"/>
        </w:rPr>
      </w:pPr>
    </w:p>
    <w:p w:rsidR="00C05697" w:rsidP="6C65ADCF" w:rsidRDefault="00C05697" w14:paraId="73BF4D17" w14:noSpellErr="1" w14:textId="1B0C7E68">
      <w:pPr>
        <w:pStyle w:val="Normal"/>
        <w:rPr>
          <w:rFonts w:ascii="Georgia" w:hAnsi="Georgia" w:eastAsia="Georgia" w:cs="Georgia"/>
          <w:sz w:val="20"/>
          <w:szCs w:val="20"/>
        </w:rPr>
      </w:pPr>
    </w:p>
    <w:p w:rsidR="00C05697" w:rsidRDefault="00C05697" w14:paraId="71F7348D" w14:textId="33A80042">
      <w:pPr>
        <w:rPr>
          <w:rFonts w:ascii="Georgia" w:hAnsi="Georgia" w:eastAsia="Georgia" w:cs="Georgia"/>
          <w:sz w:val="20"/>
          <w:szCs w:val="20"/>
        </w:rPr>
      </w:pPr>
    </w:p>
    <w:p w:rsidR="00C05697" w:rsidRDefault="00C05697" w14:paraId="2A84B485" w14:textId="400E2BA2">
      <w:pPr>
        <w:rPr>
          <w:rFonts w:ascii="Georgia" w:hAnsi="Georgia" w:eastAsia="Georgia" w:cs="Georgia"/>
          <w:sz w:val="20"/>
          <w:szCs w:val="20"/>
        </w:rPr>
      </w:pPr>
    </w:p>
    <w:p w:rsidR="00C05697" w:rsidRDefault="00C05697" w14:paraId="7AACAD1B" w14:textId="4D79DB0C">
      <w:pPr>
        <w:rPr>
          <w:rFonts w:ascii="Georgia" w:hAnsi="Georgia" w:eastAsia="Georgia" w:cs="Georgia"/>
          <w:sz w:val="20"/>
          <w:szCs w:val="20"/>
        </w:rPr>
      </w:pPr>
    </w:p>
    <w:p w:rsidR="00C05697" w:rsidRDefault="00C05697" w14:paraId="56D5271C" w14:textId="4A4A4F83">
      <w:pPr>
        <w:rPr>
          <w:rFonts w:ascii="Georgia" w:hAnsi="Georgia" w:eastAsia="Georgia" w:cs="Georgia"/>
          <w:sz w:val="20"/>
          <w:szCs w:val="20"/>
        </w:rPr>
      </w:pPr>
    </w:p>
    <w:p w:rsidR="00C05697" w:rsidRDefault="00C05697" w14:paraId="1FD93579" w14:textId="6AE53779">
      <w:pPr>
        <w:rPr>
          <w:rFonts w:ascii="Georgia" w:hAnsi="Georgia" w:eastAsia="Georgia" w:cs="Georgia"/>
          <w:sz w:val="20"/>
          <w:szCs w:val="20"/>
        </w:rPr>
      </w:pPr>
    </w:p>
    <w:p w:rsidR="00C05697" w:rsidRDefault="00C05697" w14:paraId="768E18F6" w14:textId="446086E2">
      <w:pPr>
        <w:rPr>
          <w:rFonts w:ascii="Georgia" w:hAnsi="Georgia" w:eastAsia="Georgia" w:cs="Georgia"/>
          <w:sz w:val="20"/>
          <w:szCs w:val="20"/>
        </w:rPr>
      </w:pPr>
    </w:p>
    <w:p w:rsidR="00C05697" w:rsidRDefault="00C05697" w14:paraId="46236D22" w14:textId="77777777">
      <w:pPr>
        <w:rPr>
          <w:rFonts w:ascii="Georgia" w:hAnsi="Georgia" w:eastAsia="Georgia" w:cs="Georgia"/>
          <w:sz w:val="20"/>
          <w:szCs w:val="20"/>
        </w:rPr>
      </w:pPr>
    </w:p>
    <w:p w:rsidR="00331CAE" w:rsidRDefault="007A62C1" w14:paraId="00000039" w14:textId="77777777">
      <w:pPr>
        <w:rPr>
          <w:rFonts w:ascii="Georgia" w:hAnsi="Georgia" w:eastAsia="Georgia" w:cs="Georgia"/>
          <w:sz w:val="20"/>
          <w:szCs w:val="20"/>
        </w:rPr>
      </w:pPr>
      <w:r>
        <w:rPr>
          <w:rFonts w:ascii="Georgia" w:hAnsi="Georgia" w:eastAsia="Georgia" w:cs="Georgia"/>
          <w:sz w:val="20"/>
          <w:szCs w:val="20"/>
        </w:rPr>
        <w:lastRenderedPageBreak/>
        <w:t xml:space="preserve">            </w:t>
      </w:r>
    </w:p>
    <w:p w:rsidR="00331CAE" w:rsidRDefault="007A62C1" w14:paraId="0000003A" w14:textId="47B6A884">
      <w:pPr>
        <w:rPr>
          <w:rFonts w:ascii="Georgia" w:hAnsi="Georgia" w:eastAsia="Georgia" w:cs="Georgia"/>
          <w:sz w:val="20"/>
          <w:szCs w:val="20"/>
        </w:rPr>
      </w:pPr>
      <w:r w:rsidRPr="09AE73F7">
        <w:rPr>
          <w:rFonts w:ascii="Georgia" w:hAnsi="Georgia" w:eastAsia="Georgia" w:cs="Georgia"/>
          <w:sz w:val="20"/>
          <w:szCs w:val="20"/>
        </w:rPr>
        <w:t>-------------------------------------------------------------------------------------------------------------------</w:t>
      </w:r>
    </w:p>
    <w:p w:rsidR="00331CAE" w:rsidRDefault="00331CAE" w14:paraId="0000003B" w14:textId="77777777">
      <w:pPr>
        <w:rPr>
          <w:rFonts w:ascii="Georgia" w:hAnsi="Georgia" w:eastAsia="Georgia" w:cs="Georgia"/>
          <w:sz w:val="20"/>
          <w:szCs w:val="20"/>
        </w:rPr>
      </w:pPr>
    </w:p>
    <w:p w:rsidR="00331CAE" w:rsidRDefault="007A62C1" w14:paraId="0000003C" w14:textId="77777777">
      <w:pPr>
        <w:rPr>
          <w:rFonts w:ascii="Georgia" w:hAnsi="Georgia" w:eastAsia="Georgia" w:cs="Georgia"/>
          <w:sz w:val="20"/>
          <w:szCs w:val="20"/>
        </w:rPr>
      </w:pPr>
      <w:r>
        <w:rPr>
          <w:rFonts w:ascii="Georgia" w:hAnsi="Georgia" w:eastAsia="Georgia" w:cs="Georgia"/>
          <w:sz w:val="20"/>
          <w:szCs w:val="20"/>
        </w:rPr>
        <w:t>Please sign and return this portion of the syllabus to affirm that you have reviewed this document:</w:t>
      </w:r>
    </w:p>
    <w:p w:rsidR="00331CAE" w:rsidRDefault="00331CAE" w14:paraId="0000003D" w14:textId="77777777">
      <w:pPr>
        <w:rPr>
          <w:rFonts w:ascii="Georgia" w:hAnsi="Georgia" w:eastAsia="Georgia" w:cs="Georgia"/>
          <w:sz w:val="20"/>
          <w:szCs w:val="20"/>
        </w:rPr>
      </w:pPr>
    </w:p>
    <w:p w:rsidR="00331CAE" w:rsidRDefault="00331CAE" w14:paraId="0000003E" w14:textId="77777777">
      <w:pPr>
        <w:rPr>
          <w:rFonts w:ascii="Georgia" w:hAnsi="Georgia" w:eastAsia="Georgia" w:cs="Georgia"/>
          <w:sz w:val="20"/>
          <w:szCs w:val="20"/>
        </w:rPr>
      </w:pPr>
    </w:p>
    <w:p w:rsidR="00331CAE" w:rsidRDefault="007A62C1" w14:paraId="00000040" w14:textId="473F1BA1">
      <w:pPr>
        <w:rPr>
          <w:rFonts w:ascii="Georgia" w:hAnsi="Georgia" w:eastAsia="Georgia" w:cs="Georgia"/>
          <w:sz w:val="20"/>
          <w:szCs w:val="20"/>
        </w:rPr>
      </w:pPr>
      <w:r w:rsidRPr="09AE73F7">
        <w:rPr>
          <w:rFonts w:ascii="Georgia" w:hAnsi="Georgia" w:eastAsia="Georgia" w:cs="Georgia"/>
          <w:sz w:val="20"/>
          <w:szCs w:val="20"/>
        </w:rPr>
        <w:t>Student’s Signature____________________________________________ Date___________</w:t>
      </w:r>
    </w:p>
    <w:p w:rsidR="00331CAE" w:rsidRDefault="00331CAE" w14:paraId="00000041" w14:textId="77777777">
      <w:pPr>
        <w:rPr>
          <w:rFonts w:ascii="Georgia" w:hAnsi="Georgia" w:eastAsia="Georgia" w:cs="Georgia"/>
          <w:sz w:val="20"/>
          <w:szCs w:val="20"/>
        </w:rPr>
      </w:pPr>
    </w:p>
    <w:p w:rsidR="00331CAE" w:rsidRDefault="007A62C1" w14:paraId="00000042" w14:textId="77777777">
      <w:pPr>
        <w:rPr>
          <w:rFonts w:ascii="Georgia" w:hAnsi="Georgia" w:eastAsia="Georgia" w:cs="Georgia"/>
          <w:sz w:val="20"/>
          <w:szCs w:val="20"/>
        </w:rPr>
      </w:pPr>
      <w:r>
        <w:rPr>
          <w:rFonts w:ascii="Georgia" w:hAnsi="Georgia" w:eastAsia="Georgia" w:cs="Georgia"/>
          <w:sz w:val="20"/>
          <w:szCs w:val="20"/>
        </w:rPr>
        <w:t>Parent/Guardian’s Signature _____________________________________ Date ___________</w:t>
      </w:r>
    </w:p>
    <w:p w:rsidR="00331CAE" w:rsidP="09AE73F7" w:rsidRDefault="00331CAE" w14:paraId="00000044" w14:textId="271D3211">
      <w:pPr>
        <w:rPr>
          <w:rFonts w:ascii="Georgia" w:hAnsi="Georgia" w:eastAsia="Georgia" w:cs="Georgia"/>
          <w:sz w:val="20"/>
          <w:szCs w:val="20"/>
        </w:rPr>
      </w:pPr>
    </w:p>
    <w:p w:rsidR="00331CAE" w:rsidRDefault="007A62C1" w14:paraId="00000045" w14:textId="4F766763">
      <w:pPr>
        <w:rPr>
          <w:rFonts w:ascii="Georgia" w:hAnsi="Georgia" w:eastAsia="Georgia" w:cs="Georgia"/>
          <w:sz w:val="20"/>
          <w:szCs w:val="20"/>
        </w:rPr>
      </w:pPr>
      <w:r w:rsidRPr="09AE73F7">
        <w:rPr>
          <w:rFonts w:ascii="Georgia" w:hAnsi="Georgia" w:eastAsia="Georgia" w:cs="Georgia"/>
          <w:sz w:val="20"/>
          <w:szCs w:val="20"/>
        </w:rPr>
        <w:t>Parent Phone Number: ________________________Email: __________________________</w:t>
      </w:r>
    </w:p>
    <w:sectPr w:rsidR="00331CAE">
      <w:headerReference w:type="default" r:id="rId11"/>
      <w:footerReference w:type="default" r:id="rId12"/>
      <w:pgSz w:w="12240" w:h="15840" w:orient="portrait"/>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2C1" w:rsidRDefault="007A62C1" w14:paraId="21E1D775" w14:textId="77777777">
      <w:r>
        <w:separator/>
      </w:r>
    </w:p>
  </w:endnote>
  <w:endnote w:type="continuationSeparator" w:id="0">
    <w:p w:rsidR="007A62C1" w:rsidRDefault="007A62C1" w14:paraId="6A4BDAD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inyon Scrip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CAE" w:rsidRDefault="00331CAE" w14:paraId="0000004A" w14:textId="77777777" w14:noSpellErr="1">
    <w:pPr>
      <w:tabs>
        <w:tab w:val="center" w:pos="4680"/>
        <w:tab w:val="right" w:pos="9360"/>
      </w:tabs>
      <w:jc w:val="center"/>
    </w:pPr>
  </w:p>
  <w:p w:rsidR="6C65ADCF" w:rsidP="6C65ADCF" w:rsidRDefault="6C65ADCF" w14:paraId="0FD0A984" w14:textId="624D19A1">
    <w:pPr>
      <w:tabs>
        <w:tab w:val="center" w:leader="none" w:pos="4680"/>
        <w:tab w:val="right" w:leader="none" w:pos="9360"/>
      </w:tabs>
      <w:jc w:val="center"/>
    </w:pPr>
  </w:p>
  <w:p w:rsidR="6C65ADCF" w:rsidP="6C65ADCF" w:rsidRDefault="6C65ADCF" w14:paraId="52D45962" w14:textId="12699A5A">
    <w:pPr>
      <w:tabs>
        <w:tab w:val="center" w:leader="none" w:pos="4680"/>
        <w:tab w:val="right" w:leader="none" w:pos="9360"/>
      </w:tabs>
      <w:jc w:val="center"/>
    </w:pPr>
  </w:p>
  <w:p w:rsidR="00331CAE" w:rsidRDefault="00331CAE" w14:paraId="0000004B" w14:textId="77777777">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2C1" w:rsidRDefault="007A62C1" w14:paraId="32E40A51" w14:textId="77777777">
      <w:r>
        <w:separator/>
      </w:r>
    </w:p>
  </w:footnote>
  <w:footnote w:type="continuationSeparator" w:id="0">
    <w:p w:rsidR="007A62C1" w:rsidRDefault="007A62C1" w14:paraId="2F2D6CB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331CAE" w:rsidRDefault="007A62C1" w14:paraId="00000046" w14:textId="77777777">
    <w:pPr>
      <w:jc w:val="center"/>
      <w:rPr>
        <w:rFonts w:ascii="Pinyon Script" w:hAnsi="Pinyon Script" w:eastAsia="Pinyon Script" w:cs="Pinyon Script"/>
        <w:sz w:val="36"/>
        <w:szCs w:val="36"/>
      </w:rPr>
    </w:pPr>
    <w:r>
      <w:rPr>
        <w:rFonts w:ascii="Pinyon Script" w:hAnsi="Pinyon Script" w:eastAsia="Pinyon Script" w:cs="Pinyon Script"/>
        <w:sz w:val="36"/>
        <w:szCs w:val="36"/>
      </w:rPr>
      <w:t xml:space="preserve">...Home </w:t>
    </w:r>
    <w:proofErr w:type="gramStart"/>
    <w:r>
      <w:rPr>
        <w:rFonts w:ascii="Pinyon Script" w:hAnsi="Pinyon Script" w:eastAsia="Pinyon Script" w:cs="Pinyon Script"/>
        <w:sz w:val="36"/>
        <w:szCs w:val="36"/>
      </w:rPr>
      <w:t>of  the</w:t>
    </w:r>
    <w:proofErr w:type="gramEnd"/>
    <w:r>
      <w:rPr>
        <w:rFonts w:ascii="Pinyon Script" w:hAnsi="Pinyon Script" w:eastAsia="Pinyon Script" w:cs="Pinyon Script"/>
        <w:sz w:val="36"/>
        <w:szCs w:val="36"/>
      </w:rPr>
      <w:t xml:space="preserve"> Dragons…</w:t>
    </w:r>
  </w:p>
  <w:p w:rsidR="00331CAE" w:rsidRDefault="007A62C1" w14:paraId="00000047" w14:textId="77777777">
    <w:pPr>
      <w:jc w:val="center"/>
      <w:rPr>
        <w:rFonts w:ascii="Palatino Linotype" w:hAnsi="Palatino Linotype" w:eastAsia="Palatino Linotype" w:cs="Palatino Linotype"/>
        <w:sz w:val="20"/>
        <w:szCs w:val="20"/>
      </w:rPr>
    </w:pPr>
    <w:r>
      <w:rPr>
        <w:noProof/>
      </w:rPr>
      <w:drawing>
        <wp:inline distT="0" distB="0" distL="0" distR="0" wp14:anchorId="10079091" wp14:editId="07777777">
          <wp:extent cx="933450" cy="609600"/>
          <wp:effectExtent l="0" t="0" r="0" b="0"/>
          <wp:docPr id="1" name="image1.jpg" descr="http://static3cdn.echalk.net/www/tutt/images/Tutt%20Logo%20(2).jpg"/>
          <wp:cNvGraphicFramePr/>
          <a:graphic xmlns:a="http://schemas.openxmlformats.org/drawingml/2006/main">
            <a:graphicData uri="http://schemas.openxmlformats.org/drawingml/2006/picture">
              <pic:pic xmlns:pic="http://schemas.openxmlformats.org/drawingml/2006/picture">
                <pic:nvPicPr>
                  <pic:cNvPr id="0" name="image1.jpg" descr="http://static3cdn.echalk.net/www/tutt/images/Tutt%20Logo%20(2).jpg"/>
                  <pic:cNvPicPr preferRelativeResize="0"/>
                </pic:nvPicPr>
                <pic:blipFill>
                  <a:blip r:embed="rId1"/>
                  <a:srcRect/>
                  <a:stretch>
                    <a:fillRect/>
                  </a:stretch>
                </pic:blipFill>
                <pic:spPr>
                  <a:xfrm>
                    <a:off x="0" y="0"/>
                    <a:ext cx="933450" cy="609600"/>
                  </a:xfrm>
                  <a:prstGeom prst="rect">
                    <a:avLst/>
                  </a:prstGeom>
                  <a:ln/>
                </pic:spPr>
              </pic:pic>
            </a:graphicData>
          </a:graphic>
        </wp:inline>
      </w:drawing>
    </w:r>
  </w:p>
  <w:p w:rsidR="00331CAE" w:rsidRDefault="00331CAE" w14:paraId="00000048" w14:textId="77777777"/>
  <w:p w:rsidR="00331CAE" w:rsidP="6C65ADCF" w:rsidRDefault="000D294D" w14:paraId="00000049" w14:textId="615F4103" w14:noSpellErr="1">
    <w:pPr>
      <w:pBdr>
        <w:top w:val="nil" w:color="000000" w:sz="0" w:space="0"/>
        <w:left w:val="nil" w:color="000000" w:sz="0" w:space="0"/>
        <w:bottom w:val="nil" w:color="000000" w:sz="0" w:space="0"/>
        <w:right w:val="nil" w:color="000000" w:sz="0" w:space="0"/>
        <w:between w:val="nil" w:color="000000" w:sz="0" w:space="0"/>
      </w:pBdr>
      <w:tabs>
        <w:tab w:val="center" w:pos="4680"/>
        <w:tab w:val="right" w:pos="9360"/>
      </w:tabs>
      <w:jc w:val="center"/>
      <w:rPr>
        <w:rFonts w:ascii="Georgia" w:hAnsi="Georgia" w:eastAsia="Georgia" w:cs="Georgia"/>
        <w:color w:val="auto"/>
        <w:sz w:val="36"/>
        <w:szCs w:val="36"/>
      </w:rPr>
    </w:pPr>
    <w:r w:rsidRPr="6C65ADCF" w:rsidR="6C65ADCF">
      <w:rPr>
        <w:rFonts w:ascii="Georgia" w:hAnsi="Georgia" w:eastAsia="Georgia" w:cs="Georgia"/>
        <w:color w:val="auto"/>
        <w:sz w:val="36"/>
        <w:szCs w:val="36"/>
      </w:rPr>
      <w:t>8</w:t>
    </w:r>
    <w:r w:rsidRPr="6C65ADCF" w:rsidR="6C65ADCF">
      <w:rPr>
        <w:rFonts w:ascii="Georgia" w:hAnsi="Georgia" w:eastAsia="Georgia" w:cs="Georgia"/>
        <w:color w:val="auto"/>
        <w:sz w:val="36"/>
        <w:szCs w:val="36"/>
        <w:vertAlign w:val="superscript"/>
      </w:rPr>
      <w:t>th</w:t>
    </w:r>
    <w:r w:rsidRPr="6C65ADCF" w:rsidR="6C65ADCF">
      <w:rPr>
        <w:rFonts w:ascii="Georgia" w:hAnsi="Georgia" w:eastAsia="Georgia" w:cs="Georgia"/>
        <w:color w:val="auto"/>
        <w:sz w:val="36"/>
        <w:szCs w:val="36"/>
      </w:rPr>
      <w:t xml:space="preserve"> Grade Science</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1119D"/>
    <w:multiLevelType w:val="hybridMultilevel"/>
    <w:tmpl w:val="FFFFFFFF"/>
    <w:lvl w:ilvl="0" w:tplc="181E8BA0">
      <w:start w:val="1"/>
      <w:numFmt w:val="bullet"/>
      <w:lvlText w:val="-"/>
      <w:lvlJc w:val="left"/>
      <w:pPr>
        <w:ind w:left="720" w:hanging="360"/>
      </w:pPr>
      <w:rPr>
        <w:rFonts w:hint="default" w:ascii="Calibri" w:hAnsi="Calibri"/>
      </w:rPr>
    </w:lvl>
    <w:lvl w:ilvl="1" w:tplc="0532A420">
      <w:start w:val="1"/>
      <w:numFmt w:val="bullet"/>
      <w:lvlText w:val="o"/>
      <w:lvlJc w:val="left"/>
      <w:pPr>
        <w:ind w:left="1440" w:hanging="360"/>
      </w:pPr>
      <w:rPr>
        <w:rFonts w:hint="default" w:ascii="Courier New" w:hAnsi="Courier New"/>
      </w:rPr>
    </w:lvl>
    <w:lvl w:ilvl="2" w:tplc="D456623A">
      <w:start w:val="1"/>
      <w:numFmt w:val="bullet"/>
      <w:lvlText w:val=""/>
      <w:lvlJc w:val="left"/>
      <w:pPr>
        <w:ind w:left="2160" w:hanging="360"/>
      </w:pPr>
      <w:rPr>
        <w:rFonts w:hint="default" w:ascii="Wingdings" w:hAnsi="Wingdings"/>
      </w:rPr>
    </w:lvl>
    <w:lvl w:ilvl="3" w:tplc="A992E3F4">
      <w:start w:val="1"/>
      <w:numFmt w:val="bullet"/>
      <w:lvlText w:val=""/>
      <w:lvlJc w:val="left"/>
      <w:pPr>
        <w:ind w:left="2880" w:hanging="360"/>
      </w:pPr>
      <w:rPr>
        <w:rFonts w:hint="default" w:ascii="Symbol" w:hAnsi="Symbol"/>
      </w:rPr>
    </w:lvl>
    <w:lvl w:ilvl="4" w:tplc="B32AF740">
      <w:start w:val="1"/>
      <w:numFmt w:val="bullet"/>
      <w:lvlText w:val="o"/>
      <w:lvlJc w:val="left"/>
      <w:pPr>
        <w:ind w:left="3600" w:hanging="360"/>
      </w:pPr>
      <w:rPr>
        <w:rFonts w:hint="default" w:ascii="Courier New" w:hAnsi="Courier New"/>
      </w:rPr>
    </w:lvl>
    <w:lvl w:ilvl="5" w:tplc="FE00EA78">
      <w:start w:val="1"/>
      <w:numFmt w:val="bullet"/>
      <w:lvlText w:val=""/>
      <w:lvlJc w:val="left"/>
      <w:pPr>
        <w:ind w:left="4320" w:hanging="360"/>
      </w:pPr>
      <w:rPr>
        <w:rFonts w:hint="default" w:ascii="Wingdings" w:hAnsi="Wingdings"/>
      </w:rPr>
    </w:lvl>
    <w:lvl w:ilvl="6" w:tplc="92F09DAE">
      <w:start w:val="1"/>
      <w:numFmt w:val="bullet"/>
      <w:lvlText w:val=""/>
      <w:lvlJc w:val="left"/>
      <w:pPr>
        <w:ind w:left="5040" w:hanging="360"/>
      </w:pPr>
      <w:rPr>
        <w:rFonts w:hint="default" w:ascii="Symbol" w:hAnsi="Symbol"/>
      </w:rPr>
    </w:lvl>
    <w:lvl w:ilvl="7" w:tplc="AE6E6654">
      <w:start w:val="1"/>
      <w:numFmt w:val="bullet"/>
      <w:lvlText w:val="o"/>
      <w:lvlJc w:val="left"/>
      <w:pPr>
        <w:ind w:left="5760" w:hanging="360"/>
      </w:pPr>
      <w:rPr>
        <w:rFonts w:hint="default" w:ascii="Courier New" w:hAnsi="Courier New"/>
      </w:rPr>
    </w:lvl>
    <w:lvl w:ilvl="8" w:tplc="35A69324">
      <w:start w:val="1"/>
      <w:numFmt w:val="bullet"/>
      <w:lvlText w:val=""/>
      <w:lvlJc w:val="left"/>
      <w:pPr>
        <w:ind w:left="6480" w:hanging="360"/>
      </w:pPr>
      <w:rPr>
        <w:rFonts w:hint="default" w:ascii="Wingdings" w:hAnsi="Wingdings"/>
      </w:rPr>
    </w:lvl>
  </w:abstractNum>
  <w:abstractNum w:abstractNumId="1"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DD6AAA4"/>
    <w:multiLevelType w:val="hybridMultilevel"/>
    <w:tmpl w:val="FFFFFFFF"/>
    <w:lvl w:ilvl="0" w:tplc="90826AE6">
      <w:start w:val="1"/>
      <w:numFmt w:val="bullet"/>
      <w:lvlText w:val="-"/>
      <w:lvlJc w:val="left"/>
      <w:pPr>
        <w:ind w:left="720" w:hanging="360"/>
      </w:pPr>
      <w:rPr>
        <w:rFonts w:hint="default" w:ascii="Calibri" w:hAnsi="Calibri"/>
      </w:rPr>
    </w:lvl>
    <w:lvl w:ilvl="1" w:tplc="759C4128">
      <w:start w:val="1"/>
      <w:numFmt w:val="bullet"/>
      <w:lvlText w:val="o"/>
      <w:lvlJc w:val="left"/>
      <w:pPr>
        <w:ind w:left="1440" w:hanging="360"/>
      </w:pPr>
      <w:rPr>
        <w:rFonts w:hint="default" w:ascii="Courier New" w:hAnsi="Courier New"/>
      </w:rPr>
    </w:lvl>
    <w:lvl w:ilvl="2" w:tplc="278A458E">
      <w:start w:val="1"/>
      <w:numFmt w:val="bullet"/>
      <w:lvlText w:val=""/>
      <w:lvlJc w:val="left"/>
      <w:pPr>
        <w:ind w:left="2160" w:hanging="360"/>
      </w:pPr>
      <w:rPr>
        <w:rFonts w:hint="default" w:ascii="Wingdings" w:hAnsi="Wingdings"/>
      </w:rPr>
    </w:lvl>
    <w:lvl w:ilvl="3" w:tplc="E2CAF568">
      <w:start w:val="1"/>
      <w:numFmt w:val="bullet"/>
      <w:lvlText w:val=""/>
      <w:lvlJc w:val="left"/>
      <w:pPr>
        <w:ind w:left="2880" w:hanging="360"/>
      </w:pPr>
      <w:rPr>
        <w:rFonts w:hint="default" w:ascii="Symbol" w:hAnsi="Symbol"/>
      </w:rPr>
    </w:lvl>
    <w:lvl w:ilvl="4" w:tplc="48CE976E">
      <w:start w:val="1"/>
      <w:numFmt w:val="bullet"/>
      <w:lvlText w:val="o"/>
      <w:lvlJc w:val="left"/>
      <w:pPr>
        <w:ind w:left="3600" w:hanging="360"/>
      </w:pPr>
      <w:rPr>
        <w:rFonts w:hint="default" w:ascii="Courier New" w:hAnsi="Courier New"/>
      </w:rPr>
    </w:lvl>
    <w:lvl w:ilvl="5" w:tplc="E0A82538">
      <w:start w:val="1"/>
      <w:numFmt w:val="bullet"/>
      <w:lvlText w:val=""/>
      <w:lvlJc w:val="left"/>
      <w:pPr>
        <w:ind w:left="4320" w:hanging="360"/>
      </w:pPr>
      <w:rPr>
        <w:rFonts w:hint="default" w:ascii="Wingdings" w:hAnsi="Wingdings"/>
      </w:rPr>
    </w:lvl>
    <w:lvl w:ilvl="6" w:tplc="3BE2DB98">
      <w:start w:val="1"/>
      <w:numFmt w:val="bullet"/>
      <w:lvlText w:val=""/>
      <w:lvlJc w:val="left"/>
      <w:pPr>
        <w:ind w:left="5040" w:hanging="360"/>
      </w:pPr>
      <w:rPr>
        <w:rFonts w:hint="default" w:ascii="Symbol" w:hAnsi="Symbol"/>
      </w:rPr>
    </w:lvl>
    <w:lvl w:ilvl="7" w:tplc="FBD01C30">
      <w:start w:val="1"/>
      <w:numFmt w:val="bullet"/>
      <w:lvlText w:val="o"/>
      <w:lvlJc w:val="left"/>
      <w:pPr>
        <w:ind w:left="5760" w:hanging="360"/>
      </w:pPr>
      <w:rPr>
        <w:rFonts w:hint="default" w:ascii="Courier New" w:hAnsi="Courier New"/>
      </w:rPr>
    </w:lvl>
    <w:lvl w:ilvl="8" w:tplc="BD5E5E7C">
      <w:start w:val="1"/>
      <w:numFmt w:val="bullet"/>
      <w:lvlText w:val=""/>
      <w:lvlJc w:val="left"/>
      <w:pPr>
        <w:ind w:left="6480" w:hanging="360"/>
      </w:pPr>
      <w:rPr>
        <w:rFonts w:hint="default" w:ascii="Wingdings" w:hAnsi="Wingdings"/>
      </w:rPr>
    </w:lvl>
  </w:abstractNum>
  <w:abstractNum w:abstractNumId="3" w15:restartNumberingAfterBreak="0">
    <w:nsid w:val="6ABFFBFC"/>
    <w:multiLevelType w:val="hybridMultilevel"/>
    <w:tmpl w:val="FFFFFFFF"/>
    <w:lvl w:ilvl="0" w:tplc="12D02EFC">
      <w:start w:val="1"/>
      <w:numFmt w:val="bullet"/>
      <w:lvlText w:val="-"/>
      <w:lvlJc w:val="left"/>
      <w:pPr>
        <w:ind w:left="720" w:hanging="360"/>
      </w:pPr>
      <w:rPr>
        <w:rFonts w:hint="default" w:ascii="Calibri" w:hAnsi="Calibri"/>
      </w:rPr>
    </w:lvl>
    <w:lvl w:ilvl="1" w:tplc="E63890AA">
      <w:start w:val="1"/>
      <w:numFmt w:val="bullet"/>
      <w:lvlText w:val="o"/>
      <w:lvlJc w:val="left"/>
      <w:pPr>
        <w:ind w:left="1440" w:hanging="360"/>
      </w:pPr>
      <w:rPr>
        <w:rFonts w:hint="default" w:ascii="Courier New" w:hAnsi="Courier New"/>
      </w:rPr>
    </w:lvl>
    <w:lvl w:ilvl="2" w:tplc="5B3C61F4">
      <w:start w:val="1"/>
      <w:numFmt w:val="bullet"/>
      <w:lvlText w:val=""/>
      <w:lvlJc w:val="left"/>
      <w:pPr>
        <w:ind w:left="2160" w:hanging="360"/>
      </w:pPr>
      <w:rPr>
        <w:rFonts w:hint="default" w:ascii="Wingdings" w:hAnsi="Wingdings"/>
      </w:rPr>
    </w:lvl>
    <w:lvl w:ilvl="3" w:tplc="2432E8F8">
      <w:start w:val="1"/>
      <w:numFmt w:val="bullet"/>
      <w:lvlText w:val=""/>
      <w:lvlJc w:val="left"/>
      <w:pPr>
        <w:ind w:left="2880" w:hanging="360"/>
      </w:pPr>
      <w:rPr>
        <w:rFonts w:hint="default" w:ascii="Symbol" w:hAnsi="Symbol"/>
      </w:rPr>
    </w:lvl>
    <w:lvl w:ilvl="4" w:tplc="225EF0E6">
      <w:start w:val="1"/>
      <w:numFmt w:val="bullet"/>
      <w:lvlText w:val="o"/>
      <w:lvlJc w:val="left"/>
      <w:pPr>
        <w:ind w:left="3600" w:hanging="360"/>
      </w:pPr>
      <w:rPr>
        <w:rFonts w:hint="default" w:ascii="Courier New" w:hAnsi="Courier New"/>
      </w:rPr>
    </w:lvl>
    <w:lvl w:ilvl="5" w:tplc="2FAC401E">
      <w:start w:val="1"/>
      <w:numFmt w:val="bullet"/>
      <w:lvlText w:val=""/>
      <w:lvlJc w:val="left"/>
      <w:pPr>
        <w:ind w:left="4320" w:hanging="360"/>
      </w:pPr>
      <w:rPr>
        <w:rFonts w:hint="default" w:ascii="Wingdings" w:hAnsi="Wingdings"/>
      </w:rPr>
    </w:lvl>
    <w:lvl w:ilvl="6" w:tplc="137A8F2E">
      <w:start w:val="1"/>
      <w:numFmt w:val="bullet"/>
      <w:lvlText w:val=""/>
      <w:lvlJc w:val="left"/>
      <w:pPr>
        <w:ind w:left="5040" w:hanging="360"/>
      </w:pPr>
      <w:rPr>
        <w:rFonts w:hint="default" w:ascii="Symbol" w:hAnsi="Symbol"/>
      </w:rPr>
    </w:lvl>
    <w:lvl w:ilvl="7" w:tplc="42CC2042">
      <w:start w:val="1"/>
      <w:numFmt w:val="bullet"/>
      <w:lvlText w:val="o"/>
      <w:lvlJc w:val="left"/>
      <w:pPr>
        <w:ind w:left="5760" w:hanging="360"/>
      </w:pPr>
      <w:rPr>
        <w:rFonts w:hint="default" w:ascii="Courier New" w:hAnsi="Courier New"/>
      </w:rPr>
    </w:lvl>
    <w:lvl w:ilvl="8" w:tplc="ED9E8FEC">
      <w:start w:val="1"/>
      <w:numFmt w:val="bullet"/>
      <w:lvlText w:val=""/>
      <w:lvlJc w:val="left"/>
      <w:pPr>
        <w:ind w:left="6480" w:hanging="360"/>
      </w:pPr>
      <w:rPr>
        <w:rFonts w:hint="default" w:ascii="Wingdings" w:hAnsi="Wingdings"/>
      </w:rPr>
    </w:lvl>
  </w:abstractNum>
  <w:abstractNum w:abstractNumId="4" w15:restartNumberingAfterBreak="0">
    <w:nsid w:val="6E9124D4"/>
    <w:multiLevelType w:val="hybridMultilevel"/>
    <w:tmpl w:val="FFFFFFFF"/>
    <w:lvl w:ilvl="0" w:tplc="4CD8758E">
      <w:start w:val="1"/>
      <w:numFmt w:val="bullet"/>
      <w:lvlText w:val="-"/>
      <w:lvlJc w:val="left"/>
      <w:pPr>
        <w:ind w:left="720" w:hanging="360"/>
      </w:pPr>
      <w:rPr>
        <w:rFonts w:hint="default" w:ascii="Calibri" w:hAnsi="Calibri"/>
      </w:rPr>
    </w:lvl>
    <w:lvl w:ilvl="1" w:tplc="2B0027C0">
      <w:start w:val="1"/>
      <w:numFmt w:val="bullet"/>
      <w:lvlText w:val="o"/>
      <w:lvlJc w:val="left"/>
      <w:pPr>
        <w:ind w:left="1440" w:hanging="360"/>
      </w:pPr>
      <w:rPr>
        <w:rFonts w:hint="default" w:ascii="Courier New" w:hAnsi="Courier New"/>
      </w:rPr>
    </w:lvl>
    <w:lvl w:ilvl="2" w:tplc="4FC0062E">
      <w:start w:val="1"/>
      <w:numFmt w:val="bullet"/>
      <w:lvlText w:val=""/>
      <w:lvlJc w:val="left"/>
      <w:pPr>
        <w:ind w:left="2160" w:hanging="360"/>
      </w:pPr>
      <w:rPr>
        <w:rFonts w:hint="default" w:ascii="Wingdings" w:hAnsi="Wingdings"/>
      </w:rPr>
    </w:lvl>
    <w:lvl w:ilvl="3" w:tplc="6A665BCE">
      <w:start w:val="1"/>
      <w:numFmt w:val="bullet"/>
      <w:lvlText w:val=""/>
      <w:lvlJc w:val="left"/>
      <w:pPr>
        <w:ind w:left="2880" w:hanging="360"/>
      </w:pPr>
      <w:rPr>
        <w:rFonts w:hint="default" w:ascii="Symbol" w:hAnsi="Symbol"/>
      </w:rPr>
    </w:lvl>
    <w:lvl w:ilvl="4" w:tplc="5566B5CC">
      <w:start w:val="1"/>
      <w:numFmt w:val="bullet"/>
      <w:lvlText w:val="o"/>
      <w:lvlJc w:val="left"/>
      <w:pPr>
        <w:ind w:left="3600" w:hanging="360"/>
      </w:pPr>
      <w:rPr>
        <w:rFonts w:hint="default" w:ascii="Courier New" w:hAnsi="Courier New"/>
      </w:rPr>
    </w:lvl>
    <w:lvl w:ilvl="5" w:tplc="CF024074">
      <w:start w:val="1"/>
      <w:numFmt w:val="bullet"/>
      <w:lvlText w:val=""/>
      <w:lvlJc w:val="left"/>
      <w:pPr>
        <w:ind w:left="4320" w:hanging="360"/>
      </w:pPr>
      <w:rPr>
        <w:rFonts w:hint="default" w:ascii="Wingdings" w:hAnsi="Wingdings"/>
      </w:rPr>
    </w:lvl>
    <w:lvl w:ilvl="6" w:tplc="0E1EDB7C">
      <w:start w:val="1"/>
      <w:numFmt w:val="bullet"/>
      <w:lvlText w:val=""/>
      <w:lvlJc w:val="left"/>
      <w:pPr>
        <w:ind w:left="5040" w:hanging="360"/>
      </w:pPr>
      <w:rPr>
        <w:rFonts w:hint="default" w:ascii="Symbol" w:hAnsi="Symbol"/>
      </w:rPr>
    </w:lvl>
    <w:lvl w:ilvl="7" w:tplc="E290499A">
      <w:start w:val="1"/>
      <w:numFmt w:val="bullet"/>
      <w:lvlText w:val="o"/>
      <w:lvlJc w:val="left"/>
      <w:pPr>
        <w:ind w:left="5760" w:hanging="360"/>
      </w:pPr>
      <w:rPr>
        <w:rFonts w:hint="default" w:ascii="Courier New" w:hAnsi="Courier New"/>
      </w:rPr>
    </w:lvl>
    <w:lvl w:ilvl="8" w:tplc="F410D4AA">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032C7"/>
    <w:rsid w:val="000D294D"/>
    <w:rsid w:val="000F2833"/>
    <w:rsid w:val="001A080E"/>
    <w:rsid w:val="00331CAE"/>
    <w:rsid w:val="003834E1"/>
    <w:rsid w:val="00482A84"/>
    <w:rsid w:val="007A62C1"/>
    <w:rsid w:val="00835AAA"/>
    <w:rsid w:val="00A34FBF"/>
    <w:rsid w:val="00BD70FF"/>
    <w:rsid w:val="00C05697"/>
    <w:rsid w:val="00FD3DE2"/>
    <w:rsid w:val="028E0694"/>
    <w:rsid w:val="093B73DB"/>
    <w:rsid w:val="09AE73F7"/>
    <w:rsid w:val="0CF0E17B"/>
    <w:rsid w:val="10801DC2"/>
    <w:rsid w:val="109CAD3A"/>
    <w:rsid w:val="14C17C61"/>
    <w:rsid w:val="17CDC12C"/>
    <w:rsid w:val="18D5C7D0"/>
    <w:rsid w:val="19985FEB"/>
    <w:rsid w:val="1F1ACC84"/>
    <w:rsid w:val="2D1BF52D"/>
    <w:rsid w:val="2F631AA4"/>
    <w:rsid w:val="3236C535"/>
    <w:rsid w:val="36BBCA93"/>
    <w:rsid w:val="392B9E3C"/>
    <w:rsid w:val="45D032C7"/>
    <w:rsid w:val="4861922B"/>
    <w:rsid w:val="49FABB4A"/>
    <w:rsid w:val="4E05D728"/>
    <w:rsid w:val="4FF545D6"/>
    <w:rsid w:val="55E4444F"/>
    <w:rsid w:val="55F4F651"/>
    <w:rsid w:val="56AA1065"/>
    <w:rsid w:val="59EB1297"/>
    <w:rsid w:val="5AC89190"/>
    <w:rsid w:val="5E231A6C"/>
    <w:rsid w:val="5FC999DF"/>
    <w:rsid w:val="5FFBA078"/>
    <w:rsid w:val="60786240"/>
    <w:rsid w:val="60D29E2F"/>
    <w:rsid w:val="62BB15C5"/>
    <w:rsid w:val="62C17167"/>
    <w:rsid w:val="686B0278"/>
    <w:rsid w:val="6C65ADCF"/>
    <w:rsid w:val="6E50F51C"/>
    <w:rsid w:val="791317E7"/>
    <w:rsid w:val="79EBCA3C"/>
    <w:rsid w:val="7A4BD72B"/>
    <w:rsid w:val="7B56E3E6"/>
    <w:rsid w:val="7CFBF575"/>
    <w:rsid w:val="7F2337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0360D6"/>
  <w15:docId w15:val="{ED51705C-C6F2-47F2-AD1E-F1AE9B8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834E1"/>
    <w:pPr>
      <w:tabs>
        <w:tab w:val="center" w:pos="4680"/>
        <w:tab w:val="right" w:pos="9360"/>
      </w:tabs>
    </w:pPr>
  </w:style>
  <w:style w:type="character" w:styleId="HeaderChar" w:customStyle="1">
    <w:name w:val="Header Char"/>
    <w:basedOn w:val="DefaultParagraphFont"/>
    <w:link w:val="Header"/>
    <w:uiPriority w:val="99"/>
    <w:rsid w:val="003834E1"/>
  </w:style>
  <w:style w:type="paragraph" w:styleId="Footer">
    <w:name w:val="footer"/>
    <w:basedOn w:val="Normal"/>
    <w:link w:val="FooterChar"/>
    <w:uiPriority w:val="99"/>
    <w:unhideWhenUsed/>
    <w:rsid w:val="003834E1"/>
    <w:pPr>
      <w:tabs>
        <w:tab w:val="center" w:pos="4680"/>
        <w:tab w:val="right" w:pos="9360"/>
      </w:tabs>
    </w:pPr>
  </w:style>
  <w:style w:type="character" w:styleId="FooterChar" w:customStyle="1">
    <w:name w:val="Footer Char"/>
    <w:basedOn w:val="DefaultParagraphFont"/>
    <w:link w:val="Footer"/>
    <w:uiPriority w:val="99"/>
    <w:rsid w:val="003834E1"/>
  </w:style>
  <w:style w:type="character" w:styleId="Hyperlink">
    <w:name w:val="Hyperlink"/>
    <w:basedOn w:val="DefaultParagraphFont"/>
    <w:uiPriority w:val="99"/>
    <w:unhideWhenUsed/>
    <w:rsid w:val="00C056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974120">
      <w:bodyDiv w:val="1"/>
      <w:marLeft w:val="0"/>
      <w:marRight w:val="0"/>
      <w:marTop w:val="0"/>
      <w:marBottom w:val="0"/>
      <w:divBdr>
        <w:top w:val="none" w:sz="0" w:space="0" w:color="auto"/>
        <w:left w:val="none" w:sz="0" w:space="0" w:color="auto"/>
        <w:bottom w:val="none" w:sz="0" w:space="0" w:color="auto"/>
        <w:right w:val="none" w:sz="0" w:space="0" w:color="auto"/>
      </w:divBdr>
    </w:div>
    <w:div w:id="1524786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77226DFF8F2F41A4C9A1104DFEADB3" ma:contentTypeVersion="41" ma:contentTypeDescription="Create a new document." ma:contentTypeScope="" ma:versionID="e70f57884f49141f86b3062bf2c06498">
  <xsd:schema xmlns:xsd="http://www.w3.org/2001/XMLSchema" xmlns:xs="http://www.w3.org/2001/XMLSchema" xmlns:p="http://schemas.microsoft.com/office/2006/metadata/properties" xmlns:ns3="9b9891fc-dcb4-45a2-babe-eca6404c5524" xmlns:ns4="6211e02a-a679-4706-91e5-1e3e856eb80a" targetNamespace="http://schemas.microsoft.com/office/2006/metadata/properties" ma:root="true" ma:fieldsID="f24db4c8cadab46a7bb67a52fa1d8c63" ns3:_="" ns4:_="">
    <xsd:import namespace="9b9891fc-dcb4-45a2-babe-eca6404c5524"/>
    <xsd:import namespace="6211e02a-a679-4706-91e5-1e3e856eb80a"/>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4:LastSharedByTime" minOccurs="0"/>
                <xsd:element ref="ns4: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CultureName" minOccurs="0"/>
                <xsd:element ref="ns3:TeamsChannelId" minOccurs="0"/>
                <xsd:element ref="ns3:Templates" minOccurs="0"/>
                <xsd:element ref="ns3:Self_Registration_Enabled0"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Math_Settings" minOccurs="0"/>
                <xsd:element ref="ns3:Distribution_Groups" minOccurs="0"/>
                <xsd:element ref="ns3:LMS_Mapping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891fc-dcb4-45a2-babe-eca6404c552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description="" ma:hidden="true" ma:indexed="true" ma:internalName="MediaServiceDateTaken" ma:readOnly="true">
      <xsd:simpleType>
        <xsd:restriction base="dms:Text"/>
      </xsd:simpleType>
    </xsd:element>
    <xsd:element name="MediaServiceAutoTags" ma:index="27" nillable="true" ma:displayName="MediaServiceAutoTags" ma:internalName="MediaServiceAutoTags" ma:readOnly="true">
      <xsd:simpleType>
        <xsd:restriction base="dms:Text"/>
      </xsd:simpleType>
    </xsd:element>
    <xsd:element name="MediaServiceLocation" ma:index="28" nillable="true" ma:displayName="MediaServiceLocation" ma:internalName="MediaServiceLocation"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CultureName" ma:index="32" nillable="true" ma:displayName="Culture Name" ma:internalName="CultureNam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ath_Settings" ma:index="41" nillable="true" ma:displayName="Math Settings" ma:internalName="Math_Settings">
      <xsd:simpleType>
        <xsd:restriction base="dms:Text"/>
      </xsd:simpleType>
    </xsd:element>
    <xsd:element name="Distribution_Groups" ma:index="42" nillable="true" ma:displayName="Distribution Groups" ma:internalName="Distribution_Groups">
      <xsd:simpleType>
        <xsd:restriction base="dms:Note">
          <xsd:maxLength value="255"/>
        </xsd:restriction>
      </xsd:simpleType>
    </xsd:element>
    <xsd:element name="LMS_Mappings" ma:index="43" nillable="true" ma:displayName="LMS Mappings" ma:internalName="LMS_Mappings">
      <xsd:simpleType>
        <xsd:restriction base="dms:Note">
          <xsd:maxLength value="255"/>
        </xsd:restriction>
      </xsd:simpleType>
    </xsd:element>
    <xsd:element name="MediaLengthInSeconds" ma:index="44" nillable="true" ma:displayName="MediaLengthInSeconds" ma:hidden="true" ma:internalName="MediaLengthInSeconds" ma:readOnly="true">
      <xsd:simpleType>
        <xsd:restriction base="dms:Unknown"/>
      </xsd:simpleType>
    </xsd:element>
    <xsd:element name="_activity" ma:index="45" nillable="true" ma:displayName="_activity" ma:hidden="true" ma:internalName="_activity">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ServiceSystemTags" ma:index="47" nillable="true" ma:displayName="MediaServiceSystemTags" ma:hidden="true" ma:internalName="MediaServiceSystemTags" ma:readOnly="true">
      <xsd:simpleType>
        <xsd:restriction base="dms:Note"/>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11e02a-a679-4706-91e5-1e3e856eb80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Time" ma:index="22" nillable="true" ma:displayName="Last Shared By Time" ma:internalName="LastSharedByTime" ma:readOnly="true">
      <xsd:simpleType>
        <xsd:restriction base="dms:DateTime"/>
      </xsd:simpleType>
    </xsd:element>
    <xsd:element name="LastSharedByUser" ma:index="23"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s xmlns="9b9891fc-dcb4-45a2-babe-eca6404c5524" xsi:nil="true"/>
    <FolderType xmlns="9b9891fc-dcb4-45a2-babe-eca6404c5524" xsi:nil="true"/>
    <Students xmlns="9b9891fc-dcb4-45a2-babe-eca6404c5524">
      <UserInfo>
        <DisplayName/>
        <AccountId xsi:nil="true"/>
        <AccountType/>
      </UserInfo>
    </Students>
    <CultureName xmlns="9b9891fc-dcb4-45a2-babe-eca6404c5524" xsi:nil="true"/>
    <Invited_Students xmlns="9b9891fc-dcb4-45a2-babe-eca6404c5524" xsi:nil="true"/>
    <TeamsChannelId xmlns="9b9891fc-dcb4-45a2-babe-eca6404c5524" xsi:nil="true"/>
    <Self_Registration_Enabled xmlns="9b9891fc-dcb4-45a2-babe-eca6404c5524" xsi:nil="true"/>
    <Math_Settings xmlns="9b9891fc-dcb4-45a2-babe-eca6404c5524" xsi:nil="true"/>
    <Teachers xmlns="9b9891fc-dcb4-45a2-babe-eca6404c5524">
      <UserInfo>
        <DisplayName/>
        <AccountId xsi:nil="true"/>
        <AccountType/>
      </UserInfo>
    </Teachers>
    <Student_Groups xmlns="9b9891fc-dcb4-45a2-babe-eca6404c5524">
      <UserInfo>
        <DisplayName/>
        <AccountId xsi:nil="true"/>
        <AccountType/>
      </UserInfo>
    </Student_Groups>
    <AppVersion xmlns="9b9891fc-dcb4-45a2-babe-eca6404c5524" xsi:nil="true"/>
    <Invited_Teachers xmlns="9b9891fc-dcb4-45a2-babe-eca6404c5524" xsi:nil="true"/>
    <DefaultSectionNames xmlns="9b9891fc-dcb4-45a2-babe-eca6404c5524" xsi:nil="true"/>
    <Is_Collaboration_Space_Locked xmlns="9b9891fc-dcb4-45a2-babe-eca6404c5524" xsi:nil="true"/>
    <Has_Teacher_Only_SectionGroup xmlns="9b9891fc-dcb4-45a2-babe-eca6404c5524" xsi:nil="true"/>
    <LMS_Mappings xmlns="9b9891fc-dcb4-45a2-babe-eca6404c5524" xsi:nil="true"/>
    <NotebookType xmlns="9b9891fc-dcb4-45a2-babe-eca6404c5524" xsi:nil="true"/>
    <Self_Registration_Enabled0 xmlns="9b9891fc-dcb4-45a2-babe-eca6404c5524" xsi:nil="true"/>
    <Owner xmlns="9b9891fc-dcb4-45a2-babe-eca6404c5524">
      <UserInfo>
        <DisplayName/>
        <AccountId xsi:nil="true"/>
        <AccountType/>
      </UserInfo>
    </Owner>
    <Distribution_Groups xmlns="9b9891fc-dcb4-45a2-babe-eca6404c5524" xsi:nil="true"/>
    <IsNotebookLocked xmlns="9b9891fc-dcb4-45a2-babe-eca6404c5524" xsi:nil="true"/>
    <_activity xmlns="9b9891fc-dcb4-45a2-babe-eca6404c5524" xsi:nil="true"/>
  </documentManagement>
</p:properties>
</file>

<file path=customXml/itemProps1.xml><?xml version="1.0" encoding="utf-8"?>
<ds:datastoreItem xmlns:ds="http://schemas.openxmlformats.org/officeDocument/2006/customXml" ds:itemID="{86B28D77-B04A-45FB-80BF-E1CEB3E0B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891fc-dcb4-45a2-babe-eca6404c5524"/>
    <ds:schemaRef ds:uri="6211e02a-a679-4706-91e5-1e3e856e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91CF1-6FE7-485B-96B4-0E73B783ACDE}">
  <ds:schemaRefs>
    <ds:schemaRef ds:uri="http://schemas.microsoft.com/sharepoint/v3/contenttype/forms"/>
  </ds:schemaRefs>
</ds:datastoreItem>
</file>

<file path=customXml/itemProps3.xml><?xml version="1.0" encoding="utf-8"?>
<ds:datastoreItem xmlns:ds="http://schemas.openxmlformats.org/officeDocument/2006/customXml" ds:itemID="{2DD447DB-2151-40A2-9B81-9C16617446B5}">
  <ds:schemaRefs>
    <ds:schemaRef ds:uri="6211e02a-a679-4706-91e5-1e3e856eb80a"/>
    <ds:schemaRef ds:uri="http://purl.org/dc/terms/"/>
    <ds:schemaRef ds:uri="http://schemas.microsoft.com/office/2006/metadata/properties"/>
    <ds:schemaRef ds:uri="9b9891fc-dcb4-45a2-babe-eca6404c5524"/>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Alexander, Priscilla</dc:creator>
  <lastModifiedBy>Weston, Margaret</lastModifiedBy>
  <revision>3</revision>
  <dcterms:created xsi:type="dcterms:W3CDTF">2025-07-31T12:31:00.0000000Z</dcterms:created>
  <dcterms:modified xsi:type="dcterms:W3CDTF">2025-07-31T18:50:35.1181353Z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0x010100C677226DFF8F2F41A4C9A1104DFEADB3</vt:lpwstr>
  </property>
</Properties>
</file>